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BD83E" w14:textId="77777777" w:rsidR="00945E38" w:rsidRDefault="00945E38" w:rsidP="00191830">
      <w:pPr>
        <w:pStyle w:val="Heading1"/>
        <w:jc w:val="right"/>
        <w:rPr>
          <w:rFonts w:ascii="Georgia" w:hAnsi="Georgia"/>
          <w:b/>
          <w:bCs/>
          <w:i w:val="0"/>
          <w:iCs w:val="0"/>
        </w:rPr>
      </w:pPr>
      <w:r>
        <w:rPr>
          <w:rFonts w:eastAsiaTheme="minorHAnsi"/>
          <w:noProof/>
        </w:rPr>
        <w:drawing>
          <wp:anchor distT="0" distB="0" distL="114300" distR="114300" simplePos="0" relativeHeight="251659264" behindDoc="0" locked="0" layoutInCell="1" allowOverlap="1" wp14:anchorId="71F7DEE5" wp14:editId="4D2EF8F7">
            <wp:simplePos x="0" y="0"/>
            <wp:positionH relativeFrom="column">
              <wp:posOffset>11430</wp:posOffset>
            </wp:positionH>
            <wp:positionV relativeFrom="paragraph">
              <wp:posOffset>6350</wp:posOffset>
            </wp:positionV>
            <wp:extent cx="1798320" cy="1564640"/>
            <wp:effectExtent l="0" t="0" r="0" b="0"/>
            <wp:wrapTight wrapText="bothSides">
              <wp:wrapPolygon edited="0">
                <wp:start x="0" y="0"/>
                <wp:lineTo x="0" y="21302"/>
                <wp:lineTo x="21280" y="21302"/>
                <wp:lineTo x="212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10854"/>
                    <a:stretch>
                      <a:fillRect/>
                    </a:stretch>
                  </pic:blipFill>
                  <pic:spPr bwMode="auto">
                    <a:xfrm>
                      <a:off x="0" y="0"/>
                      <a:ext cx="1798320" cy="156464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i w:val="0"/>
          <w:iCs w:val="0"/>
        </w:rPr>
        <w:t>                         FOR IMMEDIATE RELEASE</w:t>
      </w:r>
    </w:p>
    <w:p w14:paraId="230373D4" w14:textId="6F4F4D78" w:rsidR="00945E38" w:rsidRDefault="00903192" w:rsidP="00191830">
      <w:pPr>
        <w:pStyle w:val="Heading1"/>
        <w:ind w:firstLine="720"/>
        <w:jc w:val="right"/>
        <w:rPr>
          <w:rFonts w:ascii="Georgia" w:hAnsi="Georgia"/>
          <w:b/>
          <w:bCs/>
          <w:i w:val="0"/>
          <w:iCs w:val="0"/>
        </w:rPr>
      </w:pPr>
      <w:r>
        <w:rPr>
          <w:rFonts w:ascii="Georgia" w:hAnsi="Georgia"/>
          <w:b/>
          <w:bCs/>
          <w:noProof/>
          <w:sz w:val="20"/>
          <w:szCs w:val="20"/>
        </w:rPr>
        <w:drawing>
          <wp:anchor distT="0" distB="0" distL="114300" distR="114300" simplePos="0" relativeHeight="251660288" behindDoc="1" locked="0" layoutInCell="1" allowOverlap="1" wp14:anchorId="417A223C" wp14:editId="10605B74">
            <wp:simplePos x="0" y="0"/>
            <wp:positionH relativeFrom="column">
              <wp:posOffset>2023322</wp:posOffset>
            </wp:positionH>
            <wp:positionV relativeFrom="paragraph">
              <wp:posOffset>12700</wp:posOffset>
            </wp:positionV>
            <wp:extent cx="1672167" cy="1226613"/>
            <wp:effectExtent l="0" t="0" r="4445" b="0"/>
            <wp:wrapTight wrapText="bothSides">
              <wp:wrapPolygon edited="0">
                <wp:start x="0" y="0"/>
                <wp:lineTo x="0" y="21141"/>
                <wp:lineTo x="21411" y="21141"/>
                <wp:lineTo x="21411"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2167" cy="1226613"/>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bCs/>
          <w:i w:val="0"/>
          <w:iCs w:val="0"/>
        </w:rPr>
        <w:t>October 1</w:t>
      </w:r>
      <w:r w:rsidR="002B634C">
        <w:rPr>
          <w:rFonts w:ascii="Georgia" w:hAnsi="Georgia"/>
          <w:b/>
          <w:bCs/>
          <w:i w:val="0"/>
          <w:iCs w:val="0"/>
        </w:rPr>
        <w:t>, 202</w:t>
      </w:r>
      <w:r w:rsidR="00EC1AE6">
        <w:rPr>
          <w:rFonts w:ascii="Georgia" w:hAnsi="Georgia"/>
          <w:b/>
          <w:bCs/>
          <w:i w:val="0"/>
          <w:iCs w:val="0"/>
        </w:rPr>
        <w:t>2</w:t>
      </w:r>
    </w:p>
    <w:p w14:paraId="567F536C" w14:textId="57C60D0F" w:rsidR="00945E38" w:rsidRDefault="00945E38" w:rsidP="00191830">
      <w:pPr>
        <w:jc w:val="right"/>
        <w:rPr>
          <w:rFonts w:ascii="Georgia" w:hAnsi="Georgia"/>
          <w:b/>
          <w:bCs/>
          <w:sz w:val="20"/>
          <w:szCs w:val="20"/>
        </w:rPr>
      </w:pPr>
    </w:p>
    <w:p w14:paraId="05FB2C57" w14:textId="1F21D0AD" w:rsidR="00B91821" w:rsidRDefault="009461B6" w:rsidP="00CC0171">
      <w:pPr>
        <w:tabs>
          <w:tab w:val="right" w:pos="6372"/>
        </w:tabs>
        <w:jc w:val="right"/>
        <w:rPr>
          <w:rFonts w:ascii="Georgia" w:hAnsi="Georgia"/>
          <w:b/>
          <w:bCs/>
          <w:sz w:val="20"/>
          <w:szCs w:val="20"/>
        </w:rPr>
      </w:pPr>
      <w:r>
        <w:rPr>
          <w:rFonts w:ascii="Georgia" w:hAnsi="Georgia"/>
          <w:b/>
          <w:bCs/>
          <w:sz w:val="20"/>
          <w:szCs w:val="20"/>
        </w:rPr>
        <w:tab/>
      </w:r>
    </w:p>
    <w:p w14:paraId="6DB0340B" w14:textId="0FE0AA2C" w:rsidR="00945E38" w:rsidRDefault="00945E38" w:rsidP="00CC0171">
      <w:pPr>
        <w:tabs>
          <w:tab w:val="right" w:pos="6372"/>
        </w:tabs>
        <w:jc w:val="right"/>
        <w:rPr>
          <w:rFonts w:ascii="Georgia" w:hAnsi="Georgia"/>
          <w:b/>
          <w:bCs/>
          <w:sz w:val="20"/>
          <w:szCs w:val="20"/>
        </w:rPr>
      </w:pPr>
      <w:r>
        <w:rPr>
          <w:rFonts w:ascii="Georgia" w:hAnsi="Georgia"/>
          <w:b/>
          <w:bCs/>
          <w:sz w:val="20"/>
          <w:szCs w:val="20"/>
        </w:rPr>
        <w:t>Contact:</w:t>
      </w:r>
    </w:p>
    <w:p w14:paraId="35CF02C7" w14:textId="216D149F" w:rsidR="00EC1AE6" w:rsidRDefault="00903192" w:rsidP="00EC1AE6">
      <w:pPr>
        <w:autoSpaceDE w:val="0"/>
        <w:autoSpaceDN w:val="0"/>
        <w:jc w:val="right"/>
        <w:rPr>
          <w:rFonts w:ascii="Georgia" w:hAnsi="Georgia"/>
          <w:sz w:val="20"/>
          <w:szCs w:val="20"/>
        </w:rPr>
      </w:pPr>
      <w:r>
        <w:rPr>
          <w:rFonts w:ascii="Georgia" w:hAnsi="Georgia"/>
          <w:sz w:val="20"/>
          <w:szCs w:val="20"/>
        </w:rPr>
        <w:t>Gerri Eide</w:t>
      </w:r>
    </w:p>
    <w:p w14:paraId="70BCCAC9" w14:textId="57765BB7" w:rsidR="00903192" w:rsidRDefault="00903192" w:rsidP="00EC1AE6">
      <w:pPr>
        <w:autoSpaceDE w:val="0"/>
        <w:autoSpaceDN w:val="0"/>
        <w:jc w:val="right"/>
        <w:rPr>
          <w:rFonts w:ascii="Georgia" w:hAnsi="Georgia"/>
          <w:sz w:val="20"/>
          <w:szCs w:val="20"/>
        </w:rPr>
      </w:pPr>
      <w:r>
        <w:rPr>
          <w:rFonts w:ascii="Georgia" w:hAnsi="Georgia"/>
          <w:sz w:val="20"/>
          <w:szCs w:val="20"/>
        </w:rPr>
        <w:t>SD FFA Foundation</w:t>
      </w:r>
    </w:p>
    <w:p w14:paraId="72A9607B" w14:textId="1D6BB474" w:rsidR="00903192" w:rsidRDefault="00000000" w:rsidP="00EC1AE6">
      <w:pPr>
        <w:autoSpaceDE w:val="0"/>
        <w:autoSpaceDN w:val="0"/>
        <w:jc w:val="right"/>
        <w:rPr>
          <w:rFonts w:ascii="Georgia" w:hAnsi="Georgia"/>
          <w:sz w:val="20"/>
          <w:szCs w:val="20"/>
        </w:rPr>
      </w:pPr>
      <w:hyperlink r:id="rId10" w:history="1">
        <w:r w:rsidR="00903192" w:rsidRPr="008A7D12">
          <w:rPr>
            <w:rStyle w:val="Hyperlink"/>
            <w:rFonts w:ascii="Georgia" w:hAnsi="Georgia"/>
            <w:sz w:val="20"/>
            <w:szCs w:val="20"/>
          </w:rPr>
          <w:t>gerri@sdffafoundation.org</w:t>
        </w:r>
      </w:hyperlink>
      <w:r w:rsidR="00903192">
        <w:rPr>
          <w:rFonts w:ascii="Georgia" w:hAnsi="Georgia"/>
          <w:sz w:val="20"/>
          <w:szCs w:val="20"/>
        </w:rPr>
        <w:t xml:space="preserve"> </w:t>
      </w:r>
    </w:p>
    <w:p w14:paraId="47F67904" w14:textId="662C1EBA" w:rsidR="00903192" w:rsidRDefault="00903192" w:rsidP="00EC1AE6">
      <w:pPr>
        <w:autoSpaceDE w:val="0"/>
        <w:autoSpaceDN w:val="0"/>
        <w:jc w:val="right"/>
        <w:rPr>
          <w:rFonts w:ascii="Georgia" w:hAnsi="Georgia"/>
          <w:sz w:val="20"/>
          <w:szCs w:val="20"/>
        </w:rPr>
      </w:pPr>
      <w:r>
        <w:rPr>
          <w:rFonts w:ascii="Georgia" w:hAnsi="Georgia"/>
          <w:sz w:val="20"/>
          <w:szCs w:val="20"/>
        </w:rPr>
        <w:t>605-765-4865</w:t>
      </w:r>
    </w:p>
    <w:p w14:paraId="30613B7E" w14:textId="0CB968A6" w:rsidR="00EC1AE6" w:rsidRDefault="00EC1AE6" w:rsidP="00191830">
      <w:pPr>
        <w:pStyle w:val="PlainText"/>
        <w:jc w:val="right"/>
        <w:rPr>
          <w:rFonts w:ascii="Georgia" w:hAnsi="Georgia"/>
          <w:color w:val="000000"/>
          <w:sz w:val="24"/>
          <w:szCs w:val="24"/>
        </w:rPr>
      </w:pPr>
    </w:p>
    <w:p w14:paraId="4BFFE085" w14:textId="1E97DC70" w:rsidR="00CC0171" w:rsidRDefault="00B91821" w:rsidP="00C121E4">
      <w:pPr>
        <w:jc w:val="center"/>
        <w:rPr>
          <w:rFonts w:ascii="Georgia" w:hAnsi="Georgia"/>
          <w:b/>
          <w:bCs/>
          <w:sz w:val="32"/>
          <w:szCs w:val="32"/>
        </w:rPr>
      </w:pPr>
      <w:r>
        <w:rPr>
          <w:rFonts w:ascii="Georgia" w:hAnsi="Georgia"/>
          <w:b/>
          <w:bCs/>
          <w:sz w:val="32"/>
          <w:szCs w:val="32"/>
        </w:rPr>
        <w:br/>
      </w:r>
    </w:p>
    <w:p w14:paraId="08D28E1F" w14:textId="77777777" w:rsidR="00CC0171" w:rsidRDefault="00CC0171" w:rsidP="00C121E4">
      <w:pPr>
        <w:jc w:val="center"/>
        <w:rPr>
          <w:rFonts w:ascii="Georgia" w:hAnsi="Georgia"/>
          <w:b/>
          <w:bCs/>
          <w:sz w:val="32"/>
          <w:szCs w:val="32"/>
        </w:rPr>
      </w:pPr>
    </w:p>
    <w:p w14:paraId="15980EF8" w14:textId="7968F8F5" w:rsidR="00EA168C" w:rsidRPr="00174A03" w:rsidRDefault="00EA168C" w:rsidP="00C121E4">
      <w:pPr>
        <w:jc w:val="center"/>
        <w:rPr>
          <w:rFonts w:ascii="Georgia" w:hAnsi="Georgia"/>
          <w:b/>
          <w:bCs/>
          <w:sz w:val="32"/>
          <w:szCs w:val="32"/>
        </w:rPr>
      </w:pPr>
      <w:r>
        <w:rPr>
          <w:rFonts w:ascii="Georgia" w:hAnsi="Georgia"/>
          <w:b/>
          <w:bCs/>
          <w:sz w:val="32"/>
          <w:szCs w:val="32"/>
        </w:rPr>
        <w:t xml:space="preserve">Nominate </w:t>
      </w:r>
      <w:r w:rsidR="00C121E4">
        <w:rPr>
          <w:rFonts w:ascii="Georgia" w:hAnsi="Georgia"/>
          <w:b/>
          <w:bCs/>
          <w:sz w:val="32"/>
          <w:szCs w:val="32"/>
        </w:rPr>
        <w:t>Local</w:t>
      </w:r>
      <w:r w:rsidR="00EC1AE6">
        <w:rPr>
          <w:rFonts w:ascii="Georgia" w:hAnsi="Georgia"/>
          <w:b/>
          <w:bCs/>
          <w:sz w:val="32"/>
          <w:szCs w:val="32"/>
        </w:rPr>
        <w:t xml:space="preserve"> Teacher</w:t>
      </w:r>
      <w:r w:rsidR="00C121E4">
        <w:rPr>
          <w:rFonts w:ascii="Georgia" w:hAnsi="Georgia"/>
          <w:b/>
          <w:bCs/>
          <w:sz w:val="32"/>
          <w:szCs w:val="32"/>
        </w:rPr>
        <w:t>s</w:t>
      </w:r>
      <w:r w:rsidR="00EC1AE6">
        <w:rPr>
          <w:rFonts w:ascii="Georgia" w:hAnsi="Georgia"/>
          <w:b/>
          <w:bCs/>
          <w:sz w:val="32"/>
          <w:szCs w:val="32"/>
        </w:rPr>
        <w:t xml:space="preserve"> </w:t>
      </w:r>
      <w:r w:rsidR="009461B6">
        <w:rPr>
          <w:rFonts w:ascii="Georgia" w:hAnsi="Georgia"/>
          <w:b/>
          <w:bCs/>
          <w:sz w:val="32"/>
          <w:szCs w:val="32"/>
        </w:rPr>
        <w:t xml:space="preserve">for </w:t>
      </w:r>
      <w:r w:rsidR="00903192">
        <w:rPr>
          <w:rFonts w:ascii="Georgia" w:hAnsi="Georgia"/>
          <w:b/>
          <w:bCs/>
          <w:sz w:val="32"/>
          <w:szCs w:val="32"/>
        </w:rPr>
        <w:t>SD</w:t>
      </w:r>
      <w:r w:rsidR="00EC1AE6">
        <w:rPr>
          <w:rFonts w:ascii="Georgia" w:hAnsi="Georgia"/>
          <w:b/>
          <w:bCs/>
          <w:sz w:val="32"/>
          <w:szCs w:val="32"/>
        </w:rPr>
        <w:t xml:space="preserve">’s Top </w:t>
      </w:r>
      <w:r w:rsidR="00B52B03">
        <w:rPr>
          <w:rFonts w:ascii="Georgia" w:hAnsi="Georgia"/>
          <w:b/>
          <w:bCs/>
          <w:sz w:val="32"/>
          <w:szCs w:val="32"/>
        </w:rPr>
        <w:br/>
      </w:r>
      <w:r w:rsidR="00EC1AE6">
        <w:rPr>
          <w:rFonts w:ascii="Georgia" w:hAnsi="Georgia"/>
          <w:b/>
          <w:bCs/>
          <w:sz w:val="32"/>
          <w:szCs w:val="32"/>
        </w:rPr>
        <w:t>Agricultural Educator</w:t>
      </w:r>
      <w:r w:rsidR="009461B6">
        <w:rPr>
          <w:rFonts w:ascii="Georgia" w:hAnsi="Georgia"/>
          <w:b/>
          <w:bCs/>
          <w:sz w:val="32"/>
          <w:szCs w:val="32"/>
        </w:rPr>
        <w:t xml:space="preserve"> Award</w:t>
      </w:r>
    </w:p>
    <w:p w14:paraId="31C31C6A" w14:textId="77777777" w:rsidR="00D94EEA" w:rsidRDefault="00D94EEA" w:rsidP="00191830">
      <w:pPr>
        <w:shd w:val="clear" w:color="auto" w:fill="FFFFFF"/>
        <w:rPr>
          <w:rFonts w:ascii="Helvetica" w:eastAsia="Times New Roman" w:hAnsi="Helvetica" w:cs="Helvetica"/>
          <w:color w:val="222222"/>
          <w:sz w:val="24"/>
          <w:szCs w:val="24"/>
        </w:rPr>
      </w:pPr>
    </w:p>
    <w:p w14:paraId="5BA757E9" w14:textId="23BBF864" w:rsidR="00F21B38" w:rsidRPr="00174A03" w:rsidRDefault="00EA168C" w:rsidP="00F671BD">
      <w:pPr>
        <w:shd w:val="clear" w:color="auto" w:fill="FFFFFF"/>
        <w:jc w:val="center"/>
        <w:rPr>
          <w:rFonts w:ascii="Georgia" w:eastAsia="Times New Roman" w:hAnsi="Georgia" w:cs="Helvetica"/>
          <w:i/>
          <w:color w:val="222222"/>
          <w:sz w:val="26"/>
          <w:szCs w:val="26"/>
        </w:rPr>
      </w:pPr>
      <w:r>
        <w:rPr>
          <w:rFonts w:ascii="Georgia" w:eastAsia="Times New Roman" w:hAnsi="Georgia" w:cs="Helvetica"/>
          <w:i/>
          <w:color w:val="222222"/>
          <w:sz w:val="26"/>
          <w:szCs w:val="26"/>
        </w:rPr>
        <w:t>Nationwide’s</w:t>
      </w:r>
      <w:r w:rsidR="00F21B38">
        <w:rPr>
          <w:rFonts w:ascii="Georgia" w:eastAsia="Times New Roman" w:hAnsi="Georgia" w:cs="Helvetica"/>
          <w:i/>
          <w:color w:val="222222"/>
          <w:sz w:val="26"/>
          <w:szCs w:val="26"/>
        </w:rPr>
        <w:t xml:space="preserve"> Golden Owl Award</w:t>
      </w:r>
      <w:r w:rsidR="00F21B38" w:rsidRPr="0095613D">
        <w:rPr>
          <w:rFonts w:ascii="Georgia" w:eastAsia="Times New Roman" w:hAnsi="Georgia" w:cs="Helvetica"/>
          <w:i/>
          <w:color w:val="222222"/>
          <w:sz w:val="26"/>
          <w:szCs w:val="26"/>
          <w:vertAlign w:val="superscript"/>
        </w:rPr>
        <w:t>®</w:t>
      </w:r>
      <w:r w:rsidR="00F21B38">
        <w:rPr>
          <w:rFonts w:ascii="Georgia" w:eastAsia="Times New Roman" w:hAnsi="Georgia" w:cs="Helvetica"/>
          <w:i/>
          <w:color w:val="222222"/>
          <w:sz w:val="26"/>
          <w:szCs w:val="26"/>
        </w:rPr>
        <w:t xml:space="preserve"> recognizes extraordinary agricultural teachers</w:t>
      </w:r>
      <w:r w:rsidR="001235A9">
        <w:rPr>
          <w:rFonts w:ascii="Georgia" w:eastAsia="Times New Roman" w:hAnsi="Georgia" w:cs="Helvetica"/>
          <w:i/>
          <w:color w:val="222222"/>
          <w:sz w:val="26"/>
          <w:szCs w:val="26"/>
        </w:rPr>
        <w:t xml:space="preserve"> in</w:t>
      </w:r>
      <w:r w:rsidR="002672BB">
        <w:rPr>
          <w:rFonts w:ascii="Georgia" w:eastAsia="Times New Roman" w:hAnsi="Georgia" w:cs="Helvetica"/>
          <w:i/>
          <w:color w:val="222222"/>
          <w:sz w:val="26"/>
          <w:szCs w:val="26"/>
        </w:rPr>
        <w:t xml:space="preserve"> nine</w:t>
      </w:r>
      <w:r w:rsidR="001235A9" w:rsidRPr="00CC0171">
        <w:rPr>
          <w:rFonts w:ascii="Georgia" w:eastAsia="Times New Roman" w:hAnsi="Georgia" w:cs="Helvetica"/>
          <w:i/>
          <w:sz w:val="26"/>
          <w:szCs w:val="26"/>
        </w:rPr>
        <w:t xml:space="preserve"> </w:t>
      </w:r>
      <w:r w:rsidR="001235A9">
        <w:rPr>
          <w:rFonts w:ascii="Georgia" w:eastAsia="Times New Roman" w:hAnsi="Georgia" w:cs="Helvetica"/>
          <w:i/>
          <w:color w:val="222222"/>
          <w:sz w:val="26"/>
          <w:szCs w:val="26"/>
        </w:rPr>
        <w:t xml:space="preserve">states </w:t>
      </w:r>
      <w:r w:rsidR="009461B6">
        <w:rPr>
          <w:rFonts w:ascii="Georgia" w:eastAsia="Times New Roman" w:hAnsi="Georgia" w:cs="Helvetica"/>
          <w:i/>
          <w:color w:val="222222"/>
          <w:sz w:val="26"/>
          <w:szCs w:val="26"/>
        </w:rPr>
        <w:t>and supplies funding to advance their programs</w:t>
      </w:r>
    </w:p>
    <w:p w14:paraId="3880A4D3" w14:textId="77777777" w:rsidR="00D94EEA" w:rsidRDefault="00D94EEA" w:rsidP="00191830">
      <w:pPr>
        <w:shd w:val="clear" w:color="auto" w:fill="FFFFFF"/>
        <w:rPr>
          <w:rFonts w:ascii="Chronicle" w:eastAsia="Times New Roman" w:hAnsi="Chronicle" w:cs="Times New Roman"/>
          <w:color w:val="222222"/>
          <w:sz w:val="27"/>
          <w:szCs w:val="27"/>
        </w:rPr>
      </w:pPr>
    </w:p>
    <w:p w14:paraId="5F7074EB" w14:textId="41F19F79" w:rsidR="00C1348D" w:rsidRDefault="00505282" w:rsidP="00191830">
      <w:pPr>
        <w:shd w:val="clear" w:color="auto" w:fill="FFFFFF"/>
        <w:rPr>
          <w:rFonts w:ascii="Georgia" w:eastAsia="Times New Roman" w:hAnsi="Georgia" w:cs="Helvetica"/>
          <w:color w:val="222222"/>
        </w:rPr>
      </w:pPr>
      <w:r>
        <w:rPr>
          <w:rFonts w:ascii="Georgia" w:eastAsia="Times New Roman" w:hAnsi="Georgia" w:cs="Helvetica"/>
          <w:b/>
          <w:color w:val="222222"/>
        </w:rPr>
        <w:t>Bath, SD</w:t>
      </w:r>
      <w:r w:rsidR="00365D75" w:rsidRPr="00174A03">
        <w:rPr>
          <w:rFonts w:ascii="Georgia" w:eastAsia="Times New Roman" w:hAnsi="Georgia" w:cs="Helvetica"/>
          <w:color w:val="222222"/>
        </w:rPr>
        <w:t> </w:t>
      </w:r>
      <w:r w:rsidR="00365D75">
        <w:rPr>
          <w:rFonts w:ascii="Georgia" w:eastAsia="Times New Roman" w:hAnsi="Georgia" w:cs="Helvetica"/>
          <w:color w:val="222222"/>
        </w:rPr>
        <w:t>–</w:t>
      </w:r>
      <w:r w:rsidR="00365D75" w:rsidRPr="00174A03">
        <w:rPr>
          <w:rFonts w:ascii="Georgia" w:eastAsia="Times New Roman" w:hAnsi="Georgia" w:cs="Helvetica"/>
          <w:color w:val="222222"/>
        </w:rPr>
        <w:t> </w:t>
      </w:r>
      <w:r w:rsidR="00EC1AE6" w:rsidRPr="00EC1AE6">
        <w:rPr>
          <w:rFonts w:ascii="Georgia" w:eastAsia="Times New Roman" w:hAnsi="Georgia" w:cs="Helvetica"/>
          <w:color w:val="222222"/>
        </w:rPr>
        <w:t>Agricultural educators serve a critical role in the</w:t>
      </w:r>
      <w:r w:rsidR="00C1348D">
        <w:rPr>
          <w:rFonts w:ascii="Georgia" w:eastAsia="Times New Roman" w:hAnsi="Georgia" w:cs="Helvetica"/>
          <w:color w:val="222222"/>
        </w:rPr>
        <w:t>ir</w:t>
      </w:r>
      <w:r w:rsidR="00EC1AE6" w:rsidRPr="00EC1AE6">
        <w:rPr>
          <w:rFonts w:ascii="Georgia" w:eastAsia="Times New Roman" w:hAnsi="Georgia" w:cs="Helvetica"/>
          <w:color w:val="222222"/>
        </w:rPr>
        <w:t xml:space="preserve"> communities, devoting countless hours to prepa</w:t>
      </w:r>
      <w:r w:rsidR="00C1348D">
        <w:rPr>
          <w:rFonts w:ascii="Georgia" w:eastAsia="Times New Roman" w:hAnsi="Georgia" w:cs="Helvetica"/>
          <w:color w:val="222222"/>
        </w:rPr>
        <w:t>re</w:t>
      </w:r>
      <w:r w:rsidR="00EC1AE6" w:rsidRPr="00EC1AE6">
        <w:rPr>
          <w:rFonts w:ascii="Georgia" w:eastAsia="Times New Roman" w:hAnsi="Georgia" w:cs="Helvetica"/>
          <w:color w:val="222222"/>
        </w:rPr>
        <w:t xml:space="preserve"> students for successful </w:t>
      </w:r>
      <w:r w:rsidR="00EC1AE6" w:rsidRPr="00903192">
        <w:rPr>
          <w:rFonts w:ascii="Georgia" w:eastAsia="Times New Roman" w:hAnsi="Georgia" w:cs="Helvetica"/>
          <w:color w:val="222222"/>
        </w:rPr>
        <w:t>careers and hel</w:t>
      </w:r>
      <w:r w:rsidR="00C1348D" w:rsidRPr="00903192">
        <w:rPr>
          <w:rFonts w:ascii="Georgia" w:eastAsia="Times New Roman" w:hAnsi="Georgia" w:cs="Helvetica"/>
          <w:color w:val="222222"/>
        </w:rPr>
        <w:t>p t</w:t>
      </w:r>
      <w:r w:rsidR="00EC1AE6" w:rsidRPr="00903192">
        <w:rPr>
          <w:rFonts w:ascii="Georgia" w:eastAsia="Times New Roman" w:hAnsi="Georgia" w:cs="Helvetica"/>
          <w:color w:val="222222"/>
        </w:rPr>
        <w:t>hem pursue their passions</w:t>
      </w:r>
      <w:r w:rsidR="00C1348D" w:rsidRPr="00903192">
        <w:rPr>
          <w:rFonts w:ascii="Georgia" w:eastAsia="Times New Roman" w:hAnsi="Georgia" w:cs="Helvetica"/>
          <w:color w:val="222222"/>
        </w:rPr>
        <w:t xml:space="preserve">. To honor </w:t>
      </w:r>
      <w:r w:rsidR="00036398" w:rsidRPr="00903192">
        <w:rPr>
          <w:rFonts w:ascii="Georgia" w:eastAsia="Times New Roman" w:hAnsi="Georgia" w:cs="Helvetica"/>
          <w:color w:val="222222"/>
        </w:rPr>
        <w:t xml:space="preserve">their contributions and support them with additional resources, </w:t>
      </w:r>
      <w:r w:rsidR="009461B6" w:rsidRPr="00903192">
        <w:rPr>
          <w:rFonts w:ascii="Georgia" w:eastAsia="Times New Roman" w:hAnsi="Georgia" w:cs="Helvetica"/>
          <w:color w:val="222222"/>
        </w:rPr>
        <w:t xml:space="preserve">Nationwide and </w:t>
      </w:r>
      <w:r w:rsidR="00903192" w:rsidRPr="00903192">
        <w:rPr>
          <w:rFonts w:ascii="Georgia" w:eastAsia="Times New Roman" w:hAnsi="Georgia" w:cs="Helvetica"/>
          <w:color w:val="222222"/>
        </w:rPr>
        <w:t>the SD FFA Foundation</w:t>
      </w:r>
      <w:r w:rsidR="009461B6" w:rsidRPr="00903192">
        <w:rPr>
          <w:rFonts w:ascii="Georgia" w:eastAsia="Times New Roman" w:hAnsi="Georgia" w:cs="Helvetica"/>
          <w:color w:val="222222"/>
        </w:rPr>
        <w:t xml:space="preserve"> are</w:t>
      </w:r>
      <w:r w:rsidR="00146980" w:rsidRPr="00903192">
        <w:rPr>
          <w:rFonts w:ascii="Georgia" w:eastAsia="Times New Roman" w:hAnsi="Georgia" w:cs="Helvetica"/>
          <w:color w:val="222222"/>
        </w:rPr>
        <w:t xml:space="preserve"> </w:t>
      </w:r>
      <w:r w:rsidR="00C1348D" w:rsidRPr="00903192">
        <w:rPr>
          <w:rFonts w:ascii="Georgia" w:eastAsia="Times New Roman" w:hAnsi="Georgia" w:cs="Helvetica"/>
          <w:color w:val="222222"/>
        </w:rPr>
        <w:t xml:space="preserve">accepting nominations for </w:t>
      </w:r>
      <w:r w:rsidR="00903192" w:rsidRPr="00903192">
        <w:rPr>
          <w:rFonts w:ascii="Georgia" w:eastAsia="Times New Roman" w:hAnsi="Georgia" w:cs="Helvetica"/>
        </w:rPr>
        <w:t>S</w:t>
      </w:r>
      <w:r w:rsidR="00903192">
        <w:rPr>
          <w:rFonts w:ascii="Georgia" w:eastAsia="Times New Roman" w:hAnsi="Georgia" w:cs="Helvetica"/>
        </w:rPr>
        <w:t xml:space="preserve">outh </w:t>
      </w:r>
      <w:r w:rsidR="00903192" w:rsidRPr="00903192">
        <w:rPr>
          <w:rFonts w:ascii="Georgia" w:eastAsia="Times New Roman" w:hAnsi="Georgia" w:cs="Helvetica"/>
        </w:rPr>
        <w:t>D</w:t>
      </w:r>
      <w:r w:rsidR="00903192">
        <w:rPr>
          <w:rFonts w:ascii="Georgia" w:eastAsia="Times New Roman" w:hAnsi="Georgia" w:cs="Helvetica"/>
        </w:rPr>
        <w:t>akota</w:t>
      </w:r>
      <w:r w:rsidR="00903192" w:rsidRPr="00903192">
        <w:rPr>
          <w:rFonts w:ascii="Georgia" w:eastAsia="Times New Roman" w:hAnsi="Georgia" w:cs="Helvetica"/>
        </w:rPr>
        <w:t>’s</w:t>
      </w:r>
      <w:r w:rsidR="00C121E4" w:rsidRPr="00903192">
        <w:rPr>
          <w:rFonts w:ascii="Georgia" w:eastAsia="Times New Roman" w:hAnsi="Georgia" w:cs="Helvetica"/>
        </w:rPr>
        <w:t xml:space="preserve"> </w:t>
      </w:r>
      <w:r w:rsidR="00452D5F" w:rsidRPr="00903192">
        <w:rPr>
          <w:rFonts w:ascii="Georgia" w:eastAsia="Times New Roman" w:hAnsi="Georgia" w:cs="Helvetica"/>
          <w:color w:val="222222"/>
        </w:rPr>
        <w:t xml:space="preserve">leading </w:t>
      </w:r>
      <w:r w:rsidR="00C121E4" w:rsidRPr="00903192">
        <w:rPr>
          <w:rFonts w:ascii="Georgia" w:eastAsia="Times New Roman" w:hAnsi="Georgia" w:cs="Helvetica"/>
          <w:color w:val="222222"/>
        </w:rPr>
        <w:t>agricultur</w:t>
      </w:r>
      <w:r w:rsidR="009461B6" w:rsidRPr="00903192">
        <w:rPr>
          <w:rFonts w:ascii="Georgia" w:eastAsia="Times New Roman" w:hAnsi="Georgia" w:cs="Helvetica"/>
          <w:color w:val="222222"/>
        </w:rPr>
        <w:t>al</w:t>
      </w:r>
      <w:r w:rsidR="00C121E4" w:rsidRPr="00903192">
        <w:rPr>
          <w:rFonts w:ascii="Georgia" w:eastAsia="Times New Roman" w:hAnsi="Georgia" w:cs="Helvetica"/>
          <w:color w:val="222222"/>
        </w:rPr>
        <w:t xml:space="preserve"> teachers</w:t>
      </w:r>
      <w:r w:rsidR="00146980" w:rsidRPr="00903192">
        <w:rPr>
          <w:rFonts w:ascii="Georgia" w:eastAsia="Times New Roman" w:hAnsi="Georgia" w:cs="Helvetica"/>
          <w:color w:val="222222"/>
        </w:rPr>
        <w:t xml:space="preserve"> for a chance</w:t>
      </w:r>
      <w:r w:rsidR="00C121E4" w:rsidRPr="00903192">
        <w:rPr>
          <w:rFonts w:ascii="Georgia" w:eastAsia="Times New Roman" w:hAnsi="Georgia" w:cs="Helvetica"/>
          <w:color w:val="222222"/>
        </w:rPr>
        <w:t xml:space="preserve"> to be named as the 2022-2023 Ag Educator of the</w:t>
      </w:r>
      <w:r w:rsidR="00C121E4">
        <w:rPr>
          <w:rFonts w:ascii="Georgia" w:eastAsia="Times New Roman" w:hAnsi="Georgia" w:cs="Helvetica"/>
          <w:color w:val="222222"/>
        </w:rPr>
        <w:t xml:space="preserve"> Year. </w:t>
      </w:r>
    </w:p>
    <w:p w14:paraId="1E8A4F98" w14:textId="77777777" w:rsidR="00C1348D" w:rsidRDefault="00C1348D" w:rsidP="00191830">
      <w:pPr>
        <w:shd w:val="clear" w:color="auto" w:fill="FFFFFF"/>
        <w:rPr>
          <w:rFonts w:ascii="Georgia" w:eastAsia="Times New Roman" w:hAnsi="Georgia" w:cs="Helvetica"/>
          <w:color w:val="222222"/>
        </w:rPr>
      </w:pPr>
    </w:p>
    <w:p w14:paraId="3CEAAA2C" w14:textId="00359D71" w:rsidR="00793B05" w:rsidRPr="00E14A93" w:rsidRDefault="00F40668" w:rsidP="00191830">
      <w:pPr>
        <w:shd w:val="clear" w:color="auto" w:fill="FFFFFF"/>
        <w:rPr>
          <w:rFonts w:ascii="Georgia" w:eastAsia="Times New Roman" w:hAnsi="Georgia" w:cs="Helvetica"/>
          <w:color w:val="222222"/>
        </w:rPr>
      </w:pPr>
      <w:r>
        <w:rPr>
          <w:rFonts w:ascii="Georgia" w:eastAsia="Times New Roman" w:hAnsi="Georgia" w:cs="Helvetica"/>
          <w:color w:val="222222"/>
        </w:rPr>
        <w:t>Nationwi</w:t>
      </w:r>
      <w:r w:rsidR="00C1348D">
        <w:rPr>
          <w:rFonts w:ascii="Georgia" w:eastAsia="Times New Roman" w:hAnsi="Georgia" w:cs="Helvetica"/>
          <w:color w:val="222222"/>
        </w:rPr>
        <w:t>de</w:t>
      </w:r>
      <w:r w:rsidR="00CC0171">
        <w:rPr>
          <w:rFonts w:ascii="Georgia" w:eastAsia="Times New Roman" w:hAnsi="Georgia" w:cs="Helvetica"/>
          <w:color w:val="222222"/>
        </w:rPr>
        <w:t xml:space="preserve"> and </w:t>
      </w:r>
      <w:r w:rsidR="009D4A18">
        <w:rPr>
          <w:rFonts w:ascii="Georgia" w:eastAsia="Times New Roman" w:hAnsi="Georgia" w:cs="Helvetica"/>
          <w:color w:val="222222"/>
        </w:rPr>
        <w:t xml:space="preserve">its state partners </w:t>
      </w:r>
      <w:r w:rsidR="0059136A">
        <w:rPr>
          <w:rFonts w:ascii="Georgia" w:eastAsia="Times New Roman" w:hAnsi="Georgia" w:cs="Helvetica"/>
          <w:color w:val="222222"/>
        </w:rPr>
        <w:t xml:space="preserve">recently </w:t>
      </w:r>
      <w:r w:rsidR="0059136A" w:rsidRPr="004C16CA">
        <w:rPr>
          <w:rFonts w:ascii="Georgia" w:eastAsia="Times New Roman" w:hAnsi="Georgia" w:cs="Helvetica"/>
        </w:rPr>
        <w:t xml:space="preserve">recognized </w:t>
      </w:r>
      <w:hyperlink r:id="rId11" w:history="1">
        <w:r w:rsidR="001235A9" w:rsidRPr="004C16CA">
          <w:rPr>
            <w:rStyle w:val="Hyperlink"/>
            <w:rFonts w:ascii="Georgia" w:eastAsia="Times New Roman" w:hAnsi="Georgia" w:cs="Helvetica"/>
            <w:color w:val="auto"/>
            <w:u w:val="none"/>
          </w:rPr>
          <w:t>51</w:t>
        </w:r>
        <w:r w:rsidR="00094830" w:rsidRPr="004C16CA">
          <w:rPr>
            <w:rStyle w:val="Hyperlink"/>
            <w:rFonts w:ascii="Georgia" w:eastAsia="Times New Roman" w:hAnsi="Georgia" w:cs="Helvetica"/>
            <w:color w:val="auto"/>
            <w:u w:val="none"/>
          </w:rPr>
          <w:t xml:space="preserve"> </w:t>
        </w:r>
        <w:r w:rsidR="001A398F" w:rsidRPr="004C16CA">
          <w:rPr>
            <w:rStyle w:val="Hyperlink"/>
            <w:rFonts w:ascii="Georgia" w:eastAsia="Times New Roman" w:hAnsi="Georgia" w:cs="Helvetica"/>
            <w:color w:val="auto"/>
            <w:u w:val="none"/>
          </w:rPr>
          <w:t>outstanding agricultural teachers</w:t>
        </w:r>
      </w:hyperlink>
      <w:r w:rsidR="001A398F" w:rsidRPr="004C16CA">
        <w:rPr>
          <w:rFonts w:ascii="Georgia" w:eastAsia="Times New Roman" w:hAnsi="Georgia" w:cs="Helvetica"/>
        </w:rPr>
        <w:t xml:space="preserve"> </w:t>
      </w:r>
      <w:r w:rsidR="00CC0171" w:rsidRPr="004C16CA">
        <w:rPr>
          <w:rFonts w:ascii="Georgia" w:eastAsia="Times New Roman" w:hAnsi="Georgia" w:cs="Helvetica"/>
        </w:rPr>
        <w:t>as</w:t>
      </w:r>
      <w:r w:rsidR="00031851" w:rsidRPr="004C16CA">
        <w:rPr>
          <w:rFonts w:ascii="Georgia" w:eastAsia="Times New Roman" w:hAnsi="Georgia" w:cs="Helvetica"/>
        </w:rPr>
        <w:t xml:space="preserve"> 20</w:t>
      </w:r>
      <w:r w:rsidR="001235A9" w:rsidRPr="004C16CA">
        <w:rPr>
          <w:rFonts w:ascii="Georgia" w:eastAsia="Times New Roman" w:hAnsi="Georgia" w:cs="Helvetica"/>
        </w:rPr>
        <w:t>21</w:t>
      </w:r>
      <w:r w:rsidR="00031851" w:rsidRPr="004C16CA">
        <w:rPr>
          <w:rFonts w:ascii="Georgia" w:eastAsia="Times New Roman" w:hAnsi="Georgia" w:cs="Helvetica"/>
        </w:rPr>
        <w:t>-202</w:t>
      </w:r>
      <w:r w:rsidR="001235A9" w:rsidRPr="004C16CA">
        <w:rPr>
          <w:rFonts w:ascii="Georgia" w:eastAsia="Times New Roman" w:hAnsi="Georgia" w:cs="Helvetica"/>
        </w:rPr>
        <w:t>2</w:t>
      </w:r>
      <w:r w:rsidR="00811E31" w:rsidRPr="004C16CA">
        <w:rPr>
          <w:rFonts w:ascii="Georgia" w:eastAsia="Times New Roman" w:hAnsi="Georgia" w:cs="Helvetica"/>
        </w:rPr>
        <w:t xml:space="preserve"> Golden Owl Award</w:t>
      </w:r>
      <w:r w:rsidR="0053734F" w:rsidRPr="004C16CA">
        <w:rPr>
          <w:rFonts w:ascii="Georgia" w:eastAsia="Times New Roman" w:hAnsi="Georgia" w:cs="Helvetica"/>
          <w:vertAlign w:val="superscript"/>
        </w:rPr>
        <w:t>®</w:t>
      </w:r>
      <w:r w:rsidR="00CC0171" w:rsidRPr="004C16CA">
        <w:rPr>
          <w:rFonts w:ascii="Georgia" w:eastAsia="Times New Roman" w:hAnsi="Georgia" w:cs="Helvetica"/>
        </w:rPr>
        <w:t xml:space="preserve"> finalists and </w:t>
      </w:r>
      <w:r w:rsidR="00F51313" w:rsidRPr="004C16CA">
        <w:rPr>
          <w:rFonts w:ascii="Georgia" w:eastAsia="Times New Roman" w:hAnsi="Georgia" w:cs="Helvetica"/>
        </w:rPr>
        <w:t xml:space="preserve">then honored </w:t>
      </w:r>
      <w:hyperlink r:id="rId12" w:history="1">
        <w:r w:rsidR="001235A9" w:rsidRPr="004C16CA">
          <w:rPr>
            <w:rStyle w:val="Hyperlink"/>
            <w:rFonts w:ascii="Georgia" w:eastAsia="Times New Roman" w:hAnsi="Georgia" w:cs="Helvetica"/>
            <w:color w:val="auto"/>
            <w:u w:val="none"/>
          </w:rPr>
          <w:t xml:space="preserve">seven </w:t>
        </w:r>
        <w:r w:rsidR="00F51313" w:rsidRPr="004C16CA">
          <w:rPr>
            <w:rStyle w:val="Hyperlink"/>
            <w:rFonts w:ascii="Georgia" w:eastAsia="Times New Roman" w:hAnsi="Georgia" w:cs="Helvetica"/>
            <w:color w:val="auto"/>
            <w:u w:val="none"/>
          </w:rPr>
          <w:t>grand prize winners</w:t>
        </w:r>
      </w:hyperlink>
      <w:r w:rsidR="00F51313" w:rsidRPr="004C16CA">
        <w:rPr>
          <w:rFonts w:ascii="Georgia" w:eastAsia="Times New Roman" w:hAnsi="Georgia" w:cs="Helvetica"/>
        </w:rPr>
        <w:t xml:space="preserve"> as their state’s Ag Educator of the Year. E</w:t>
      </w:r>
      <w:r w:rsidR="001235A9" w:rsidRPr="004C16CA">
        <w:rPr>
          <w:rFonts w:ascii="Georgia" w:eastAsia="Times New Roman" w:hAnsi="Georgia" w:cs="Helvetica"/>
        </w:rPr>
        <w:t>very</w:t>
      </w:r>
      <w:r w:rsidR="00F51313" w:rsidRPr="004C16CA">
        <w:rPr>
          <w:rFonts w:ascii="Georgia" w:eastAsia="Times New Roman" w:hAnsi="Georgia" w:cs="Helvetica"/>
        </w:rPr>
        <w:t xml:space="preserve"> </w:t>
      </w:r>
      <w:r w:rsidR="001235A9" w:rsidRPr="004C16CA">
        <w:rPr>
          <w:rFonts w:ascii="Georgia" w:eastAsia="Times New Roman" w:hAnsi="Georgia" w:cs="Helvetica"/>
        </w:rPr>
        <w:t xml:space="preserve">finalist received $500 in funding to help future </w:t>
      </w:r>
      <w:r w:rsidR="001235A9">
        <w:rPr>
          <w:rFonts w:ascii="Georgia" w:eastAsia="Times New Roman" w:hAnsi="Georgia" w:cs="Helvetica"/>
          <w:color w:val="222222"/>
        </w:rPr>
        <w:t>educational efforts and the grand prize winners</w:t>
      </w:r>
      <w:r w:rsidR="00F51313">
        <w:rPr>
          <w:rFonts w:ascii="Georgia" w:eastAsia="Times New Roman" w:hAnsi="Georgia" w:cs="Helvetica"/>
          <w:color w:val="222222"/>
        </w:rPr>
        <w:t xml:space="preserve"> received $3,000 and the coveted Golden Owl Award trophy. </w:t>
      </w:r>
    </w:p>
    <w:p w14:paraId="5812986D" w14:textId="77777777" w:rsidR="00793B05" w:rsidRDefault="00793B05" w:rsidP="00191830">
      <w:pPr>
        <w:shd w:val="clear" w:color="auto" w:fill="FFFFFF"/>
        <w:rPr>
          <w:rFonts w:ascii="Georgia" w:eastAsia="Times New Roman" w:hAnsi="Georgia" w:cs="Helvetica"/>
          <w:color w:val="222222"/>
        </w:rPr>
      </w:pPr>
    </w:p>
    <w:p w14:paraId="6210F2F0" w14:textId="6A50CB03" w:rsidR="00FC6092" w:rsidRPr="00FC6092" w:rsidRDefault="009461B6" w:rsidP="00FC6092">
      <w:pPr>
        <w:rPr>
          <w:rFonts w:ascii="Georgia" w:eastAsia="Times New Roman" w:hAnsi="Georgia" w:cs="Helvetica"/>
          <w:color w:val="222222"/>
        </w:rPr>
      </w:pPr>
      <w:r>
        <w:rPr>
          <w:rFonts w:ascii="Georgia" w:eastAsia="Times New Roman" w:hAnsi="Georgia" w:cs="Helvetica"/>
          <w:color w:val="222222"/>
        </w:rPr>
        <w:t>As the number one insurer of farms and ranches in the U.S.</w:t>
      </w:r>
      <w:r>
        <w:rPr>
          <w:rFonts w:ascii="Georgia" w:eastAsia="Times New Roman" w:hAnsi="Georgia" w:cs="Helvetica"/>
          <w:color w:val="222222"/>
          <w:vertAlign w:val="superscript"/>
        </w:rPr>
        <w:t>1</w:t>
      </w:r>
      <w:r>
        <w:rPr>
          <w:rFonts w:ascii="Georgia" w:eastAsia="Times New Roman" w:hAnsi="Georgia" w:cs="Helvetica"/>
          <w:color w:val="222222"/>
        </w:rPr>
        <w:t xml:space="preserve">, </w:t>
      </w:r>
      <w:r w:rsidR="00FC6092" w:rsidRPr="00FC6092">
        <w:rPr>
          <w:rFonts w:ascii="Georgia" w:eastAsia="Times New Roman" w:hAnsi="Georgia" w:cs="Helvetica"/>
          <w:color w:val="222222"/>
        </w:rPr>
        <w:t xml:space="preserve">Nationwide inaugurated the Golden Owl Award </w:t>
      </w:r>
      <w:r w:rsidR="00D326E7">
        <w:rPr>
          <w:rFonts w:ascii="Georgia" w:eastAsia="Times New Roman" w:hAnsi="Georgia" w:cs="Helvetica"/>
          <w:color w:val="222222"/>
        </w:rPr>
        <w:t>in</w:t>
      </w:r>
      <w:r w:rsidR="00D326E7" w:rsidRPr="00FC6092">
        <w:rPr>
          <w:rFonts w:ascii="Georgia" w:eastAsia="Times New Roman" w:hAnsi="Georgia" w:cs="Helvetica"/>
          <w:color w:val="222222"/>
        </w:rPr>
        <w:t xml:space="preserve"> </w:t>
      </w:r>
      <w:r w:rsidR="00FC6092" w:rsidRPr="00FC6092">
        <w:rPr>
          <w:rFonts w:ascii="Georgia" w:eastAsia="Times New Roman" w:hAnsi="Georgia" w:cs="Helvetica"/>
          <w:color w:val="222222"/>
        </w:rPr>
        <w:t xml:space="preserve">2018 by recognizing the contributions </w:t>
      </w:r>
      <w:r w:rsidR="00FC6092">
        <w:rPr>
          <w:rFonts w:ascii="Georgia" w:eastAsia="Times New Roman" w:hAnsi="Georgia" w:cs="Helvetica"/>
          <w:color w:val="222222"/>
        </w:rPr>
        <w:t xml:space="preserve">of </w:t>
      </w:r>
      <w:r w:rsidR="00FC6092" w:rsidRPr="00FC6092">
        <w:rPr>
          <w:rFonts w:ascii="Georgia" w:eastAsia="Times New Roman" w:hAnsi="Georgia" w:cs="Helvetica"/>
          <w:color w:val="222222"/>
        </w:rPr>
        <w:t xml:space="preserve">Iowa and Ohio agricultural teachers. As a result of the positive response from the communities in which Golden Owl Award nominees make a difference, the Golden Owl Award </w:t>
      </w:r>
      <w:r>
        <w:rPr>
          <w:rFonts w:ascii="Georgia" w:eastAsia="Times New Roman" w:hAnsi="Georgia" w:cs="Helvetica"/>
          <w:color w:val="222222"/>
        </w:rPr>
        <w:t>has since</w:t>
      </w:r>
      <w:r w:rsidRPr="00FC6092">
        <w:rPr>
          <w:rFonts w:ascii="Georgia" w:eastAsia="Times New Roman" w:hAnsi="Georgia" w:cs="Helvetica"/>
          <w:color w:val="222222"/>
        </w:rPr>
        <w:t xml:space="preserve"> </w:t>
      </w:r>
      <w:r w:rsidR="00FC6092" w:rsidRPr="00FC6092">
        <w:rPr>
          <w:rFonts w:ascii="Georgia" w:eastAsia="Times New Roman" w:hAnsi="Georgia" w:cs="Helvetica"/>
          <w:color w:val="222222"/>
        </w:rPr>
        <w:t xml:space="preserve">expanded to recognize outstanding educators across </w:t>
      </w:r>
      <w:r w:rsidR="001235A9">
        <w:rPr>
          <w:rFonts w:ascii="Georgia" w:eastAsia="Times New Roman" w:hAnsi="Georgia" w:cs="Helvetica"/>
          <w:color w:val="222222"/>
        </w:rPr>
        <w:t>seven</w:t>
      </w:r>
      <w:r w:rsidR="00FC6092" w:rsidRPr="00FC6092">
        <w:rPr>
          <w:rFonts w:ascii="Georgia" w:eastAsia="Times New Roman" w:hAnsi="Georgia" w:cs="Helvetica"/>
          <w:color w:val="222222"/>
        </w:rPr>
        <w:t xml:space="preserve"> states: California, Illinois, </w:t>
      </w:r>
      <w:r w:rsidR="001235A9" w:rsidRPr="00FC6092">
        <w:rPr>
          <w:rFonts w:ascii="Georgia" w:eastAsia="Times New Roman" w:hAnsi="Georgia" w:cs="Helvetica"/>
          <w:color w:val="222222"/>
        </w:rPr>
        <w:t>Indiana</w:t>
      </w:r>
      <w:r w:rsidR="001235A9">
        <w:rPr>
          <w:rFonts w:ascii="Georgia" w:eastAsia="Times New Roman" w:hAnsi="Georgia" w:cs="Helvetica"/>
          <w:color w:val="222222"/>
        </w:rPr>
        <w:t xml:space="preserve">, </w:t>
      </w:r>
      <w:r w:rsidR="00FC6092" w:rsidRPr="00FC6092">
        <w:rPr>
          <w:rFonts w:ascii="Georgia" w:eastAsia="Times New Roman" w:hAnsi="Georgia" w:cs="Helvetica"/>
          <w:color w:val="222222"/>
        </w:rPr>
        <w:t xml:space="preserve">Iowa, </w:t>
      </w:r>
      <w:r w:rsidR="001235A9" w:rsidRPr="00FC6092">
        <w:rPr>
          <w:rFonts w:ascii="Georgia" w:eastAsia="Times New Roman" w:hAnsi="Georgia" w:cs="Helvetica"/>
          <w:color w:val="222222"/>
        </w:rPr>
        <w:t>New York</w:t>
      </w:r>
      <w:r w:rsidR="001235A9">
        <w:rPr>
          <w:rFonts w:ascii="Georgia" w:eastAsia="Times New Roman" w:hAnsi="Georgia" w:cs="Helvetica"/>
          <w:color w:val="222222"/>
        </w:rPr>
        <w:t xml:space="preserve">, </w:t>
      </w:r>
      <w:proofErr w:type="gramStart"/>
      <w:r w:rsidR="00FC6092" w:rsidRPr="00FC6092">
        <w:rPr>
          <w:rFonts w:ascii="Georgia" w:eastAsia="Times New Roman" w:hAnsi="Georgia" w:cs="Helvetica"/>
          <w:color w:val="222222"/>
        </w:rPr>
        <w:t>Ohio</w:t>
      </w:r>
      <w:proofErr w:type="gramEnd"/>
      <w:r w:rsidR="00FC6092" w:rsidRPr="00FC6092">
        <w:rPr>
          <w:rFonts w:ascii="Georgia" w:eastAsia="Times New Roman" w:hAnsi="Georgia" w:cs="Helvetica"/>
          <w:color w:val="222222"/>
        </w:rPr>
        <w:t xml:space="preserve"> and Pennsylvania. </w:t>
      </w:r>
      <w:r w:rsidR="00FC6092" w:rsidRPr="008A74E5">
        <w:rPr>
          <w:rFonts w:ascii="Georgia" w:eastAsia="Times New Roman" w:hAnsi="Georgia" w:cs="Helvetica"/>
        </w:rPr>
        <w:t>Now in 202</w:t>
      </w:r>
      <w:r w:rsidR="001235A9" w:rsidRPr="008A74E5">
        <w:rPr>
          <w:rFonts w:ascii="Georgia" w:eastAsia="Times New Roman" w:hAnsi="Georgia" w:cs="Helvetica"/>
        </w:rPr>
        <w:t>2</w:t>
      </w:r>
      <w:r w:rsidR="00FC6092" w:rsidRPr="008A74E5">
        <w:rPr>
          <w:rFonts w:ascii="Georgia" w:eastAsia="Times New Roman" w:hAnsi="Georgia" w:cs="Helvetica"/>
        </w:rPr>
        <w:t>-202</w:t>
      </w:r>
      <w:r w:rsidR="001235A9" w:rsidRPr="008A74E5">
        <w:rPr>
          <w:rFonts w:ascii="Georgia" w:eastAsia="Times New Roman" w:hAnsi="Georgia" w:cs="Helvetica"/>
        </w:rPr>
        <w:t>3</w:t>
      </w:r>
      <w:r w:rsidR="00FC6092" w:rsidRPr="008A74E5">
        <w:rPr>
          <w:rFonts w:ascii="Georgia" w:eastAsia="Times New Roman" w:hAnsi="Georgia" w:cs="Helvetica"/>
        </w:rPr>
        <w:t xml:space="preserve">, the award is expanding again to include </w:t>
      </w:r>
      <w:r w:rsidR="002672BB">
        <w:rPr>
          <w:rFonts w:ascii="Georgia" w:eastAsia="Times New Roman" w:hAnsi="Georgia" w:cs="Helvetica"/>
        </w:rPr>
        <w:t xml:space="preserve">Nebraska and </w:t>
      </w:r>
      <w:r w:rsidR="008A74E5" w:rsidRPr="008A74E5">
        <w:rPr>
          <w:rFonts w:ascii="Georgia" w:eastAsia="Times New Roman" w:hAnsi="Georgia" w:cs="Helvetica"/>
        </w:rPr>
        <w:t>South Dakota</w:t>
      </w:r>
      <w:r w:rsidR="002672BB">
        <w:rPr>
          <w:rFonts w:ascii="Georgia" w:eastAsia="Times New Roman" w:hAnsi="Georgia" w:cs="Helvetica"/>
        </w:rPr>
        <w:t xml:space="preserve">. </w:t>
      </w:r>
    </w:p>
    <w:p w14:paraId="0127BE4B" w14:textId="77777777" w:rsidR="00D75DBD" w:rsidRPr="0047583A" w:rsidRDefault="00D75DBD" w:rsidP="00D75DBD">
      <w:pPr>
        <w:rPr>
          <w:rFonts w:ascii="Georgia" w:eastAsia="Times New Roman" w:hAnsi="Georgia" w:cs="Helvetica"/>
          <w:color w:val="222222"/>
        </w:rPr>
      </w:pPr>
    </w:p>
    <w:p w14:paraId="3E0BAA70" w14:textId="60193507" w:rsidR="00F83269" w:rsidRDefault="00EA168C" w:rsidP="00992CFD">
      <w:pPr>
        <w:shd w:val="clear" w:color="auto" w:fill="FFFFFF"/>
      </w:pPr>
      <w:r w:rsidRPr="00E337FA">
        <w:rPr>
          <w:rFonts w:ascii="Georgia" w:eastAsia="Times New Roman" w:hAnsi="Georgia" w:cs="Helvetica"/>
        </w:rPr>
        <w:t>Nominate an</w:t>
      </w:r>
      <w:r w:rsidR="00CC0171" w:rsidRPr="00E337FA">
        <w:rPr>
          <w:rFonts w:ascii="Georgia" w:eastAsia="Times New Roman" w:hAnsi="Georgia" w:cs="Helvetica"/>
        </w:rPr>
        <w:t xml:space="preserve">y </w:t>
      </w:r>
      <w:r w:rsidR="00903192" w:rsidRPr="00E337FA">
        <w:rPr>
          <w:rFonts w:ascii="Georgia" w:eastAsia="Times New Roman" w:hAnsi="Georgia" w:cs="Helvetica"/>
        </w:rPr>
        <w:t>South Dakota</w:t>
      </w:r>
      <w:r w:rsidR="00992CFD" w:rsidRPr="00E337FA">
        <w:rPr>
          <w:rFonts w:ascii="Georgia" w:eastAsia="Times New Roman" w:hAnsi="Georgia" w:cs="Helvetica"/>
        </w:rPr>
        <w:t xml:space="preserve"> </w:t>
      </w:r>
      <w:r w:rsidRPr="00E337FA">
        <w:rPr>
          <w:rFonts w:ascii="Georgia" w:eastAsia="Times New Roman" w:hAnsi="Georgia" w:cs="Helvetica"/>
        </w:rPr>
        <w:t>agriculture educator</w:t>
      </w:r>
      <w:r w:rsidRPr="004C16CA">
        <w:rPr>
          <w:rFonts w:ascii="Georgia" w:eastAsia="Times New Roman" w:hAnsi="Georgia" w:cs="Helvetica"/>
        </w:rPr>
        <w:t xml:space="preserve"> </w:t>
      </w:r>
      <w:r w:rsidR="00AD7A0A" w:rsidRPr="004C16CA">
        <w:rPr>
          <w:rFonts w:ascii="Georgia" w:eastAsia="Times New Roman" w:hAnsi="Georgia" w:cs="Helvetica"/>
          <w:color w:val="222222"/>
        </w:rPr>
        <w:t xml:space="preserve">for the 2022-2023 Golden Owl Award </w:t>
      </w:r>
      <w:r w:rsidRPr="004C16CA">
        <w:rPr>
          <w:rFonts w:ascii="Georgia" w:eastAsia="Times New Roman" w:hAnsi="Georgia" w:cs="Helvetica"/>
          <w:color w:val="222222"/>
        </w:rPr>
        <w:t>now</w:t>
      </w:r>
      <w:r w:rsidR="009E7891" w:rsidRPr="004C16CA">
        <w:rPr>
          <w:rFonts w:ascii="Georgia" w:eastAsia="Times New Roman" w:hAnsi="Georgia" w:cs="Helvetica"/>
          <w:color w:val="222222"/>
        </w:rPr>
        <w:t xml:space="preserve"> </w:t>
      </w:r>
      <w:r w:rsidR="00903192" w:rsidRPr="004C16CA">
        <w:rPr>
          <w:rFonts w:ascii="Georgia" w:eastAsia="Times New Roman" w:hAnsi="Georgia" w:cs="Helvetica"/>
          <w:color w:val="222222"/>
        </w:rPr>
        <w:t>October 1</w:t>
      </w:r>
      <w:r w:rsidR="00903192" w:rsidRPr="004C16CA">
        <w:rPr>
          <w:rFonts w:ascii="Georgia" w:eastAsia="Times New Roman" w:hAnsi="Georgia" w:cs="Helvetica"/>
          <w:color w:val="222222"/>
          <w:vertAlign w:val="superscript"/>
        </w:rPr>
        <w:t>st</w:t>
      </w:r>
      <w:r w:rsidR="00903192" w:rsidRPr="004C16CA">
        <w:rPr>
          <w:rFonts w:ascii="Georgia" w:eastAsia="Times New Roman" w:hAnsi="Georgia" w:cs="Helvetica"/>
          <w:color w:val="222222"/>
        </w:rPr>
        <w:t xml:space="preserve"> through </w:t>
      </w:r>
      <w:r w:rsidR="009E7891" w:rsidRPr="004C16CA">
        <w:rPr>
          <w:rFonts w:ascii="Georgia" w:eastAsia="Times New Roman" w:hAnsi="Georgia" w:cs="Helvetica"/>
        </w:rPr>
        <w:t>Dec 31</w:t>
      </w:r>
      <w:r w:rsidR="00D6398F" w:rsidRPr="004C16CA">
        <w:rPr>
          <w:rFonts w:ascii="Georgia" w:eastAsia="Times New Roman" w:hAnsi="Georgia" w:cs="Helvetica"/>
        </w:rPr>
        <w:t xml:space="preserve"> at</w:t>
      </w:r>
      <w:r w:rsidR="00F83269">
        <w:t xml:space="preserve"> </w:t>
      </w:r>
      <w:hyperlink r:id="rId13" w:history="1">
        <w:r w:rsidR="00F83269" w:rsidRPr="002041B0">
          <w:rPr>
            <w:rStyle w:val="Hyperlink"/>
          </w:rPr>
          <w:t>https://bit.ly/SDGoldenO</w:t>
        </w:r>
        <w:r w:rsidR="00F83269" w:rsidRPr="002041B0">
          <w:rPr>
            <w:rStyle w:val="Hyperlink"/>
          </w:rPr>
          <w:t>w</w:t>
        </w:r>
        <w:r w:rsidR="00F83269" w:rsidRPr="002041B0">
          <w:rPr>
            <w:rStyle w:val="Hyperlink"/>
          </w:rPr>
          <w:t>l</w:t>
        </w:r>
      </w:hyperlink>
      <w:r w:rsidR="00F83269">
        <w:t>.</w:t>
      </w:r>
    </w:p>
    <w:p w14:paraId="76F42C76" w14:textId="14FCB72B" w:rsidR="00992CFD" w:rsidRPr="00F83269" w:rsidRDefault="00992CFD" w:rsidP="00992CFD">
      <w:pPr>
        <w:shd w:val="clear" w:color="auto" w:fill="FFFFFF"/>
      </w:pPr>
      <w:r>
        <w:rPr>
          <w:rFonts w:ascii="Georgia" w:eastAsia="Times New Roman" w:hAnsi="Georgia" w:cs="Helvetica"/>
          <w:color w:val="222222"/>
        </w:rPr>
        <w:t xml:space="preserve"> </w:t>
      </w:r>
    </w:p>
    <w:p w14:paraId="105A9F75" w14:textId="0D630895" w:rsidR="00992CFD" w:rsidRDefault="00C1348D" w:rsidP="00992CFD">
      <w:pPr>
        <w:shd w:val="clear" w:color="auto" w:fill="FFFFFF"/>
        <w:rPr>
          <w:rFonts w:ascii="Georgia" w:eastAsia="Times New Roman" w:hAnsi="Georgia" w:cs="Helvetica"/>
          <w:color w:val="222222"/>
        </w:rPr>
      </w:pPr>
      <w:r w:rsidRPr="00C1348D">
        <w:rPr>
          <w:rFonts w:ascii="Georgia" w:eastAsia="Times New Roman" w:hAnsi="Georgia" w:cs="Helvetica"/>
          <w:color w:val="222222"/>
        </w:rPr>
        <w:t>“The Golden Owl Award seeks to thank agricultural teachers for the extraordinary care they bring to their work as they go above and beyond in educating America’s youth and future leaders</w:t>
      </w:r>
      <w:r w:rsidR="00992CFD">
        <w:rPr>
          <w:rFonts w:ascii="Georgia" w:eastAsia="Times New Roman" w:hAnsi="Georgia" w:cs="Helvetica"/>
          <w:color w:val="222222"/>
        </w:rPr>
        <w:t xml:space="preserve">,” </w:t>
      </w:r>
      <w:r w:rsidR="00992CFD" w:rsidRPr="004C16CA">
        <w:rPr>
          <w:rFonts w:ascii="Georgia" w:eastAsia="Times New Roman" w:hAnsi="Georgia" w:cs="Helvetica"/>
        </w:rPr>
        <w:t xml:space="preserve">said </w:t>
      </w:r>
      <w:hyperlink r:id="rId14" w:history="1">
        <w:r w:rsidR="00992CFD" w:rsidRPr="004C16CA">
          <w:rPr>
            <w:rStyle w:val="Hyperlink"/>
            <w:rFonts w:ascii="Georgia" w:eastAsia="Times New Roman" w:hAnsi="Georgia" w:cs="Helvetica"/>
            <w:color w:val="auto"/>
            <w:u w:val="none"/>
          </w:rPr>
          <w:t>Brad Liggett</w:t>
        </w:r>
      </w:hyperlink>
      <w:r w:rsidR="00992CFD" w:rsidRPr="004C16CA">
        <w:rPr>
          <w:rFonts w:ascii="Georgia" w:eastAsia="Times New Roman" w:hAnsi="Georgia" w:cs="Helvetica"/>
        </w:rPr>
        <w:t>, Nationwide’s president of Agribusiness. “</w:t>
      </w:r>
      <w:r w:rsidR="0001322D" w:rsidRPr="004C16CA">
        <w:rPr>
          <w:rFonts w:ascii="Georgia" w:eastAsia="Times New Roman" w:hAnsi="Georgia" w:cs="Helvetica"/>
        </w:rPr>
        <w:t xml:space="preserve">We encourage students, parents, fellow teachers and others to nominate their favorite agricultural teachers to acknowledge their hard work.” </w:t>
      </w:r>
    </w:p>
    <w:p w14:paraId="117499DE" w14:textId="77777777" w:rsidR="00BB742B" w:rsidRDefault="00BB742B" w:rsidP="00992CFD">
      <w:pPr>
        <w:rPr>
          <w:rFonts w:ascii="Georgia" w:eastAsia="Times New Roman" w:hAnsi="Georgia" w:cs="Helvetica"/>
          <w:color w:val="222222"/>
        </w:rPr>
      </w:pPr>
    </w:p>
    <w:p w14:paraId="413F8F26" w14:textId="1D0110B3" w:rsidR="00BB742B" w:rsidRDefault="00BB742B" w:rsidP="00BB742B">
      <w:pPr>
        <w:shd w:val="clear" w:color="auto" w:fill="FFFFFF"/>
        <w:rPr>
          <w:rFonts w:ascii="Georgia" w:eastAsia="Times New Roman" w:hAnsi="Georgia" w:cs="Helvetica"/>
          <w:color w:val="222222"/>
        </w:rPr>
      </w:pPr>
      <w:r>
        <w:rPr>
          <w:rFonts w:ascii="Georgia" w:eastAsia="Times New Roman" w:hAnsi="Georgia" w:cs="Helvetica"/>
          <w:color w:val="222222"/>
        </w:rPr>
        <w:lastRenderedPageBreak/>
        <w:t xml:space="preserve">Following the nomination period, closing </w:t>
      </w:r>
      <w:r w:rsidR="00903192">
        <w:rPr>
          <w:rFonts w:ascii="Georgia" w:eastAsia="Times New Roman" w:hAnsi="Georgia" w:cs="Helvetica"/>
        </w:rPr>
        <w:t xml:space="preserve">December 31, </w:t>
      </w:r>
      <w:r>
        <w:rPr>
          <w:rFonts w:ascii="Georgia" w:eastAsia="Times New Roman" w:hAnsi="Georgia" w:cs="Helvetica"/>
          <w:color w:val="222222"/>
        </w:rPr>
        <w:t xml:space="preserve">a selection committee will evaluate nominations and select </w:t>
      </w:r>
      <w:r w:rsidR="00903192">
        <w:rPr>
          <w:rFonts w:ascii="Georgia" w:eastAsia="Times New Roman" w:hAnsi="Georgia" w:cs="Helvetica"/>
        </w:rPr>
        <w:t xml:space="preserve">7 </w:t>
      </w:r>
      <w:r>
        <w:rPr>
          <w:rFonts w:ascii="Georgia" w:eastAsia="Times New Roman" w:hAnsi="Georgia" w:cs="Helvetica"/>
          <w:color w:val="222222"/>
        </w:rPr>
        <w:t xml:space="preserve">finalists in </w:t>
      </w:r>
      <w:r w:rsidR="00903192">
        <w:rPr>
          <w:rFonts w:ascii="Georgia" w:eastAsia="Times New Roman" w:hAnsi="Georgia" w:cs="Helvetica"/>
        </w:rPr>
        <w:t>SD</w:t>
      </w:r>
      <w:r w:rsidRPr="00CC0171">
        <w:rPr>
          <w:rFonts w:ascii="Georgia" w:eastAsia="Times New Roman" w:hAnsi="Georgia" w:cs="Helvetica"/>
        </w:rPr>
        <w:t xml:space="preserve"> </w:t>
      </w:r>
      <w:r>
        <w:rPr>
          <w:rFonts w:ascii="Georgia" w:eastAsia="Times New Roman" w:hAnsi="Georgia" w:cs="Helvetica"/>
          <w:color w:val="222222"/>
        </w:rPr>
        <w:t>who will receive an individualized plaque and $500. One finalist will then be chosen as the grand prize winner, earning the 202</w:t>
      </w:r>
      <w:r w:rsidR="00C1348D">
        <w:rPr>
          <w:rFonts w:ascii="Georgia" w:eastAsia="Times New Roman" w:hAnsi="Georgia" w:cs="Helvetica"/>
          <w:color w:val="222222"/>
        </w:rPr>
        <w:t>2</w:t>
      </w:r>
      <w:r>
        <w:rPr>
          <w:rFonts w:ascii="Georgia" w:eastAsia="Times New Roman" w:hAnsi="Georgia" w:cs="Helvetica"/>
          <w:color w:val="222222"/>
        </w:rPr>
        <w:t>-202</w:t>
      </w:r>
      <w:r w:rsidR="00C1348D">
        <w:rPr>
          <w:rFonts w:ascii="Georgia" w:eastAsia="Times New Roman" w:hAnsi="Georgia" w:cs="Helvetica"/>
          <w:color w:val="222222"/>
        </w:rPr>
        <w:t>3</w:t>
      </w:r>
      <w:r>
        <w:rPr>
          <w:rFonts w:ascii="Georgia" w:eastAsia="Times New Roman" w:hAnsi="Georgia" w:cs="Helvetica"/>
          <w:color w:val="222222"/>
        </w:rPr>
        <w:t xml:space="preserve"> Ag Educator of the Year title for</w:t>
      </w:r>
      <w:r w:rsidR="00C1348D">
        <w:rPr>
          <w:rFonts w:ascii="Georgia" w:eastAsia="Times New Roman" w:hAnsi="Georgia" w:cs="Helvetica"/>
          <w:color w:val="222222"/>
        </w:rPr>
        <w:t xml:space="preserve"> </w:t>
      </w:r>
      <w:proofErr w:type="gramStart"/>
      <w:r w:rsidR="00903192">
        <w:rPr>
          <w:rFonts w:ascii="Georgia" w:eastAsia="Times New Roman" w:hAnsi="Georgia" w:cs="Helvetica"/>
        </w:rPr>
        <w:t>SD</w:t>
      </w:r>
      <w:proofErr w:type="gramEnd"/>
      <w:r w:rsidRPr="00CC0171">
        <w:rPr>
          <w:rFonts w:ascii="Georgia" w:eastAsia="Times New Roman" w:hAnsi="Georgia" w:cs="Helvetica"/>
        </w:rPr>
        <w:t xml:space="preserve"> </w:t>
      </w:r>
      <w:r>
        <w:rPr>
          <w:rFonts w:ascii="Georgia" w:eastAsia="Times New Roman" w:hAnsi="Georgia" w:cs="Helvetica"/>
          <w:color w:val="222222"/>
        </w:rPr>
        <w:t xml:space="preserve">and receiving the coveted Golden Owl Award trophy and $3,000 to help fund future educational efforts. </w:t>
      </w:r>
    </w:p>
    <w:p w14:paraId="6CEE011C" w14:textId="6576D9FD" w:rsidR="00992CFD" w:rsidRDefault="00262B60" w:rsidP="00992CFD">
      <w:pPr>
        <w:rPr>
          <w:rFonts w:ascii="Georgia" w:eastAsia="Times New Roman" w:hAnsi="Georgia" w:cs="Helvetica"/>
          <w:color w:val="222222"/>
        </w:rPr>
      </w:pPr>
      <w:r>
        <w:rPr>
          <w:rFonts w:ascii="Georgia" w:eastAsia="Times New Roman" w:hAnsi="Georgia" w:cs="Helvetica"/>
          <w:color w:val="222222"/>
        </w:rPr>
        <w:br/>
      </w:r>
      <w:r w:rsidR="00992CFD" w:rsidRPr="00E14A93">
        <w:rPr>
          <w:rFonts w:ascii="Georgia" w:eastAsia="Times New Roman" w:hAnsi="Georgia" w:cs="Helvetica"/>
          <w:color w:val="222222"/>
        </w:rPr>
        <w:t>Nationwide supports the future of the ag community through meaningful sponsorships of national and local organizations. In conjunction with the Golden Owl Award, Nationwide is donating $5,000 to each participating state’s FFA</w:t>
      </w:r>
      <w:r w:rsidR="00992CFD">
        <w:rPr>
          <w:rFonts w:ascii="Georgia" w:eastAsia="Times New Roman" w:hAnsi="Georgia" w:cs="Helvetica"/>
          <w:color w:val="222222"/>
        </w:rPr>
        <w:t xml:space="preserve">, including </w:t>
      </w:r>
      <w:r w:rsidR="00903192">
        <w:rPr>
          <w:rFonts w:ascii="Georgia" w:eastAsia="Times New Roman" w:hAnsi="Georgia" w:cs="Helvetica"/>
        </w:rPr>
        <w:t>SD</w:t>
      </w:r>
      <w:r w:rsidR="00992CFD">
        <w:rPr>
          <w:rFonts w:ascii="Georgia" w:eastAsia="Times New Roman" w:hAnsi="Georgia" w:cs="Helvetica"/>
          <w:color w:val="222222"/>
        </w:rPr>
        <w:t>,</w:t>
      </w:r>
      <w:r w:rsidR="00992CFD" w:rsidRPr="00E14A93">
        <w:rPr>
          <w:rFonts w:ascii="Georgia" w:eastAsia="Times New Roman" w:hAnsi="Georgia" w:cs="Helvetica"/>
          <w:color w:val="222222"/>
        </w:rPr>
        <w:t xml:space="preserve"> to further support the personal and professional growth of students, </w:t>
      </w:r>
      <w:proofErr w:type="gramStart"/>
      <w:r w:rsidR="00992CFD" w:rsidRPr="00E14A93">
        <w:rPr>
          <w:rFonts w:ascii="Georgia" w:eastAsia="Times New Roman" w:hAnsi="Georgia" w:cs="Helvetica"/>
          <w:color w:val="222222"/>
        </w:rPr>
        <w:t>teachers</w:t>
      </w:r>
      <w:proofErr w:type="gramEnd"/>
      <w:r w:rsidR="00992CFD" w:rsidRPr="00E14A93">
        <w:rPr>
          <w:rFonts w:ascii="Georgia" w:eastAsia="Times New Roman" w:hAnsi="Georgia" w:cs="Helvetica"/>
          <w:color w:val="222222"/>
        </w:rPr>
        <w:t xml:space="preserve"> and advisors alike.   </w:t>
      </w:r>
    </w:p>
    <w:p w14:paraId="01AD9260" w14:textId="77777777" w:rsidR="00992CFD" w:rsidRDefault="00992CFD" w:rsidP="00992CFD">
      <w:pPr>
        <w:rPr>
          <w:rFonts w:ascii="Georgia" w:eastAsia="Times New Roman" w:hAnsi="Georgia" w:cs="Helvetica"/>
          <w:color w:val="222222"/>
        </w:rPr>
      </w:pPr>
    </w:p>
    <w:p w14:paraId="5D976ABF" w14:textId="05FD9324" w:rsidR="00992CFD" w:rsidRDefault="00C1348D" w:rsidP="00992CFD">
      <w:pPr>
        <w:rPr>
          <w:rFonts w:ascii="Georgia" w:eastAsia="Times New Roman" w:hAnsi="Georgia" w:cs="Helvetica"/>
          <w:color w:val="222222"/>
        </w:rPr>
      </w:pPr>
      <w:r w:rsidRPr="00C1348D">
        <w:rPr>
          <w:rFonts w:ascii="Georgia" w:eastAsia="Times New Roman" w:hAnsi="Georgia" w:cs="Helvetica"/>
          <w:color w:val="222222"/>
        </w:rPr>
        <w:t xml:space="preserve">The Golden Owl Award is the result of partnerships between Nationwide, the </w:t>
      </w:r>
      <w:r w:rsidR="00D6398F">
        <w:rPr>
          <w:rFonts w:ascii="Georgia" w:eastAsia="Times New Roman" w:hAnsi="Georgia" w:cs="Helvetica"/>
          <w:color w:val="222222"/>
        </w:rPr>
        <w:t xml:space="preserve">SD FFA Foundation, </w:t>
      </w:r>
      <w:r w:rsidRPr="00C1348D">
        <w:rPr>
          <w:rFonts w:ascii="Georgia" w:eastAsia="Times New Roman" w:hAnsi="Georgia" w:cs="Helvetica"/>
          <w:color w:val="222222"/>
        </w:rPr>
        <w:t xml:space="preserve">California FFA, California Farm Bureau, Illinois FFA, Illinois Association of Vocational Agriculture Teachers, Farm Credit Illinois, Indiana FFA, Farm Credit Mid-America, the Iowa FFA Foundation, New York FFA, New York Farm Bureau, Ohio FFA, Ohio Farm Bureau, </w:t>
      </w:r>
      <w:proofErr w:type="spellStart"/>
      <w:r w:rsidRPr="00C1348D">
        <w:rPr>
          <w:rFonts w:ascii="Georgia" w:eastAsia="Times New Roman" w:hAnsi="Georgia" w:cs="Helvetica"/>
          <w:color w:val="222222"/>
        </w:rPr>
        <w:t>AgCredit</w:t>
      </w:r>
      <w:proofErr w:type="spellEnd"/>
      <w:r w:rsidRPr="00C1348D">
        <w:rPr>
          <w:rFonts w:ascii="Georgia" w:eastAsia="Times New Roman" w:hAnsi="Georgia" w:cs="Helvetica"/>
          <w:color w:val="222222"/>
        </w:rPr>
        <w:t>, Pennsylvania FFA, Pennsylvania Farm Bureau</w:t>
      </w:r>
      <w:r w:rsidR="008B76E0">
        <w:rPr>
          <w:rFonts w:ascii="Georgia" w:eastAsia="Times New Roman" w:hAnsi="Georgia" w:cs="Helvetica"/>
          <w:color w:val="222222"/>
        </w:rPr>
        <w:t>,</w:t>
      </w:r>
      <w:r w:rsidR="008B76E0" w:rsidRPr="00C1348D">
        <w:rPr>
          <w:rFonts w:ascii="Georgia" w:eastAsia="Times New Roman" w:hAnsi="Georgia" w:cs="Helvetica"/>
          <w:color w:val="222222"/>
        </w:rPr>
        <w:t xml:space="preserve"> Compeer Financial</w:t>
      </w:r>
      <w:r w:rsidR="008B76E0">
        <w:rPr>
          <w:rFonts w:ascii="Georgia" w:eastAsia="Times New Roman" w:hAnsi="Georgia" w:cs="Helvetica"/>
          <w:color w:val="222222"/>
        </w:rPr>
        <w:t xml:space="preserve">, </w:t>
      </w:r>
      <w:r w:rsidR="008B76E0" w:rsidRPr="00D768D1">
        <w:rPr>
          <w:rFonts w:ascii="Georgia" w:eastAsia="Times New Roman" w:hAnsi="Georgia" w:cs="Helvetica"/>
          <w:color w:val="222222"/>
        </w:rPr>
        <w:t>Nebraska FFA Foundation</w:t>
      </w:r>
      <w:r w:rsidR="008B76E0">
        <w:rPr>
          <w:rFonts w:ascii="Georgia" w:eastAsia="Times New Roman" w:hAnsi="Georgia" w:cs="Helvetica"/>
          <w:color w:val="222222"/>
        </w:rPr>
        <w:t xml:space="preserve"> and </w:t>
      </w:r>
      <w:r w:rsidR="008B76E0" w:rsidRPr="00D768D1">
        <w:rPr>
          <w:rFonts w:ascii="Georgia" w:eastAsia="Times New Roman" w:hAnsi="Georgia" w:cs="Helvetica"/>
          <w:color w:val="222222"/>
        </w:rPr>
        <w:t>Nebraska Agricultural Educators Associat</w:t>
      </w:r>
      <w:r w:rsidR="00D6474E">
        <w:rPr>
          <w:rFonts w:ascii="Georgia" w:eastAsia="Times New Roman" w:hAnsi="Georgia" w:cs="Helvetica"/>
          <w:color w:val="222222"/>
        </w:rPr>
        <w:t>ion</w:t>
      </w:r>
      <w:r w:rsidR="008B76E0" w:rsidRPr="00C1348D">
        <w:rPr>
          <w:rFonts w:ascii="Georgia" w:eastAsia="Times New Roman" w:hAnsi="Georgia" w:cs="Helvetica"/>
          <w:color w:val="222222"/>
        </w:rPr>
        <w:t xml:space="preserve">.  </w:t>
      </w:r>
    </w:p>
    <w:p w14:paraId="590699C1" w14:textId="77777777" w:rsidR="00C1348D" w:rsidRPr="00E14A93" w:rsidRDefault="00C1348D" w:rsidP="00992CFD">
      <w:pPr>
        <w:rPr>
          <w:rFonts w:ascii="Georgia" w:eastAsia="Times New Roman" w:hAnsi="Georgia" w:cs="Helvetica"/>
          <w:color w:val="222222"/>
        </w:rPr>
      </w:pPr>
    </w:p>
    <w:p w14:paraId="19FB3590" w14:textId="77777777" w:rsidR="009461B6" w:rsidRDefault="009461B6" w:rsidP="009461B6">
      <w:pPr>
        <w:rPr>
          <w:rFonts w:ascii="Georgia" w:eastAsia="Times New Roman" w:hAnsi="Georgia" w:cs="Helvetica"/>
          <w:color w:val="222222"/>
        </w:rPr>
      </w:pPr>
      <w:r>
        <w:rPr>
          <w:rFonts w:ascii="Georgia" w:eastAsia="Times New Roman" w:hAnsi="Georgia" w:cs="Helvetica"/>
          <w:color w:val="222222"/>
        </w:rPr>
        <w:t xml:space="preserve">To nominate a teacher or learn more about the Golden Owl Award, visit </w:t>
      </w:r>
      <w:hyperlink r:id="rId15" w:history="1">
        <w:r w:rsidRPr="00086715">
          <w:rPr>
            <w:rStyle w:val="Hyperlink"/>
            <w:rFonts w:ascii="Georgia" w:eastAsia="Times New Roman" w:hAnsi="Georgia" w:cs="Helvetica"/>
          </w:rPr>
          <w:t>GoldenOwlAward.com</w:t>
        </w:r>
      </w:hyperlink>
      <w:r>
        <w:rPr>
          <w:rFonts w:ascii="Georgia" w:eastAsia="Times New Roman" w:hAnsi="Georgia" w:cs="Helvetica"/>
          <w:color w:val="222222"/>
        </w:rPr>
        <w:t xml:space="preserve">. </w:t>
      </w:r>
    </w:p>
    <w:p w14:paraId="7F3CCCB7" w14:textId="63966DD9" w:rsidR="0038346E" w:rsidRDefault="0084713F" w:rsidP="0084713F">
      <w:pPr>
        <w:rPr>
          <w:rFonts w:ascii="Georgia" w:eastAsia="Times New Roman" w:hAnsi="Georgia" w:cs="Helvetica"/>
          <w:b/>
          <w:bCs/>
          <w:color w:val="222222"/>
        </w:rPr>
      </w:pPr>
      <w:r>
        <w:rPr>
          <w:rFonts w:ascii="Georgia" w:hAnsi="Georgia"/>
          <w:sz w:val="16"/>
          <w:szCs w:val="16"/>
        </w:rPr>
        <w:br/>
      </w:r>
    </w:p>
    <w:p w14:paraId="36211346" w14:textId="77777777" w:rsidR="00C1348D" w:rsidRDefault="00C1348D" w:rsidP="00C1348D">
      <w:pPr>
        <w:pStyle w:val="xxmsonormal"/>
        <w:spacing w:before="0" w:beforeAutospacing="0" w:after="0" w:afterAutospacing="0" w:line="253" w:lineRule="atLeast"/>
        <w:rPr>
          <w:color w:val="000000"/>
        </w:rPr>
      </w:pPr>
      <w:r>
        <w:rPr>
          <w:rFonts w:ascii="Georgia" w:hAnsi="Georgia"/>
          <w:b/>
          <w:bCs/>
          <w:color w:val="000000"/>
        </w:rPr>
        <w:t>About Nationwide</w:t>
      </w:r>
    </w:p>
    <w:p w14:paraId="2DED2B04" w14:textId="77777777" w:rsidR="00C1348D" w:rsidRDefault="00C1348D" w:rsidP="00C1348D">
      <w:pPr>
        <w:pStyle w:val="xxmsonormal"/>
        <w:spacing w:before="0" w:beforeAutospacing="0" w:after="0" w:afterAutospacing="0" w:line="253" w:lineRule="atLeast"/>
        <w:rPr>
          <w:color w:val="000000"/>
        </w:rPr>
      </w:pPr>
      <w:r>
        <w:rPr>
          <w:rFonts w:ascii="Georgia" w:hAnsi="Georgia"/>
          <w:color w:val="000000"/>
        </w:rPr>
        <w:t xml:space="preserve">Nationwide, a Fortune 100 company based in Columbus, Ohio, is one of the largest and strongest diversified insurance and financial services organizations in the United States. Nationwide is rated A+ by both A.M. Best and Standard &amp; Poor’s. An industry leader in driving customer-focused innovation, Nationwide provides a full range of insurance and financial services products </w:t>
      </w:r>
      <w:proofErr w:type="gramStart"/>
      <w:r>
        <w:rPr>
          <w:rFonts w:ascii="Georgia" w:hAnsi="Georgia"/>
          <w:color w:val="000000"/>
        </w:rPr>
        <w:t>including auto,</w:t>
      </w:r>
      <w:proofErr w:type="gramEnd"/>
      <w:r>
        <w:rPr>
          <w:rFonts w:ascii="Georgia" w:hAnsi="Georgia"/>
          <w:color w:val="000000"/>
        </w:rPr>
        <w:t xml:space="preserve"> business, homeowners, farm and life insurance; public and private sector retirement plans, annuities, mutual funds and EFTs; excess &amp; surplus, specialty and surety; and pet, motorcycle and boat insurance. For more information, visit </w:t>
      </w:r>
      <w:hyperlink r:id="rId16" w:history="1">
        <w:r>
          <w:rPr>
            <w:rStyle w:val="Hyperlink"/>
            <w:rFonts w:ascii="Georgia" w:hAnsi="Georgia"/>
          </w:rPr>
          <w:t>www.nationwide.com</w:t>
        </w:r>
      </w:hyperlink>
      <w:r>
        <w:rPr>
          <w:rFonts w:ascii="Georgia" w:hAnsi="Georgia"/>
          <w:color w:val="000000"/>
        </w:rPr>
        <w:t>. Follow the firm on </w:t>
      </w:r>
      <w:hyperlink r:id="rId17" w:history="1">
        <w:r>
          <w:rPr>
            <w:rStyle w:val="Hyperlink"/>
            <w:rFonts w:ascii="Georgia" w:hAnsi="Georgia"/>
          </w:rPr>
          <w:t>Facebook</w:t>
        </w:r>
      </w:hyperlink>
      <w:r>
        <w:rPr>
          <w:rFonts w:ascii="Georgia" w:hAnsi="Georgia"/>
          <w:color w:val="000000"/>
        </w:rPr>
        <w:t> and </w:t>
      </w:r>
      <w:hyperlink r:id="rId18" w:tgtFrame="_blank" w:tooltip="http://www.twitter.com/Nationwide" w:history="1">
        <w:r>
          <w:rPr>
            <w:rStyle w:val="Hyperlink"/>
            <w:rFonts w:ascii="Georgia" w:hAnsi="Georgia"/>
          </w:rPr>
          <w:t>Twitter</w:t>
        </w:r>
      </w:hyperlink>
      <w:r>
        <w:rPr>
          <w:rFonts w:ascii="Georgia" w:hAnsi="Georgia"/>
          <w:color w:val="000000"/>
        </w:rPr>
        <w:t>.</w:t>
      </w:r>
    </w:p>
    <w:p w14:paraId="7E9806F9" w14:textId="77777777" w:rsidR="00C1348D" w:rsidRDefault="00C1348D" w:rsidP="00C1348D">
      <w:pPr>
        <w:pStyle w:val="xmsonormal"/>
        <w:spacing w:before="0" w:beforeAutospacing="0" w:after="0" w:afterAutospacing="0"/>
        <w:rPr>
          <w:color w:val="000000"/>
        </w:rPr>
      </w:pPr>
      <w:r>
        <w:rPr>
          <w:color w:val="000000"/>
        </w:rPr>
        <w:t> </w:t>
      </w:r>
    </w:p>
    <w:p w14:paraId="29508C73" w14:textId="77777777" w:rsidR="00C1348D" w:rsidRDefault="00C1348D" w:rsidP="00C1348D"/>
    <w:p w14:paraId="1228D359" w14:textId="77777777" w:rsidR="00C1348D" w:rsidRDefault="00C1348D" w:rsidP="00C1348D">
      <w:pPr>
        <w:pStyle w:val="NormalWeb"/>
        <w:shd w:val="clear" w:color="auto" w:fill="FFFFFF"/>
        <w:spacing w:before="0" w:beforeAutospacing="0" w:after="0" w:afterAutospacing="0"/>
      </w:pPr>
      <w:r>
        <w:rPr>
          <w:rFonts w:ascii="Georgia" w:hAnsi="Georgia"/>
          <w:color w:val="000000"/>
          <w:sz w:val="18"/>
          <w:szCs w:val="18"/>
        </w:rPr>
        <w:t xml:space="preserve">Nationwide, Nationwide is on your side and the Nationwide N and Eagle are service marks of Nationwide Mutual Insurance Company. </w:t>
      </w:r>
      <w:r w:rsidRPr="003C4CDC">
        <w:rPr>
          <w:rFonts w:ascii="Georgia" w:hAnsi="Georgia"/>
          <w:color w:val="000000"/>
          <w:sz w:val="18"/>
          <w:szCs w:val="18"/>
        </w:rPr>
        <w:t>© 2022</w:t>
      </w:r>
    </w:p>
    <w:p w14:paraId="3CC523B6" w14:textId="77777777" w:rsidR="00EF2E1A" w:rsidRDefault="00EF2E1A" w:rsidP="00D94EEA">
      <w:pPr>
        <w:jc w:val="center"/>
      </w:pPr>
    </w:p>
    <w:sectPr w:rsidR="00EF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hronic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336B2"/>
    <w:multiLevelType w:val="hybridMultilevel"/>
    <w:tmpl w:val="02EA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15747"/>
    <w:multiLevelType w:val="hybridMultilevel"/>
    <w:tmpl w:val="2E8A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874A6"/>
    <w:multiLevelType w:val="hybridMultilevel"/>
    <w:tmpl w:val="02EA04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80447E"/>
    <w:multiLevelType w:val="hybridMultilevel"/>
    <w:tmpl w:val="C01A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368E0"/>
    <w:multiLevelType w:val="hybridMultilevel"/>
    <w:tmpl w:val="6BC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738075">
    <w:abstractNumId w:val="2"/>
  </w:num>
  <w:num w:numId="2" w16cid:durableId="1042831028">
    <w:abstractNumId w:val="0"/>
  </w:num>
  <w:num w:numId="3" w16cid:durableId="90784406">
    <w:abstractNumId w:val="3"/>
  </w:num>
  <w:num w:numId="4" w16cid:durableId="917834522">
    <w:abstractNumId w:val="4"/>
  </w:num>
  <w:num w:numId="5" w16cid:durableId="418719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8"/>
    <w:rsid w:val="000035E1"/>
    <w:rsid w:val="0001322D"/>
    <w:rsid w:val="000244C2"/>
    <w:rsid w:val="00031851"/>
    <w:rsid w:val="00033335"/>
    <w:rsid w:val="0003418B"/>
    <w:rsid w:val="00036398"/>
    <w:rsid w:val="00042EBE"/>
    <w:rsid w:val="00067DAC"/>
    <w:rsid w:val="00072794"/>
    <w:rsid w:val="00082286"/>
    <w:rsid w:val="00094830"/>
    <w:rsid w:val="000A1A1B"/>
    <w:rsid w:val="000A4CA5"/>
    <w:rsid w:val="000E30E5"/>
    <w:rsid w:val="000F0179"/>
    <w:rsid w:val="000F4431"/>
    <w:rsid w:val="000F63EE"/>
    <w:rsid w:val="001235A9"/>
    <w:rsid w:val="00126D53"/>
    <w:rsid w:val="001317FB"/>
    <w:rsid w:val="00131A71"/>
    <w:rsid w:val="001349F6"/>
    <w:rsid w:val="00144BD2"/>
    <w:rsid w:val="00146980"/>
    <w:rsid w:val="00164355"/>
    <w:rsid w:val="00173006"/>
    <w:rsid w:val="00191830"/>
    <w:rsid w:val="001A398F"/>
    <w:rsid w:val="001A7F50"/>
    <w:rsid w:val="001B3BB8"/>
    <w:rsid w:val="001C423A"/>
    <w:rsid w:val="001C6916"/>
    <w:rsid w:val="001C7053"/>
    <w:rsid w:val="001D5C4E"/>
    <w:rsid w:val="001E3051"/>
    <w:rsid w:val="001E6D79"/>
    <w:rsid w:val="001E768E"/>
    <w:rsid w:val="001F0A52"/>
    <w:rsid w:val="001F2D09"/>
    <w:rsid w:val="002017FD"/>
    <w:rsid w:val="002126F5"/>
    <w:rsid w:val="002568BC"/>
    <w:rsid w:val="00256AD0"/>
    <w:rsid w:val="00261614"/>
    <w:rsid w:val="00262B60"/>
    <w:rsid w:val="002672BB"/>
    <w:rsid w:val="0027228D"/>
    <w:rsid w:val="0027298E"/>
    <w:rsid w:val="00273DAB"/>
    <w:rsid w:val="0029336E"/>
    <w:rsid w:val="00296912"/>
    <w:rsid w:val="002A2868"/>
    <w:rsid w:val="002B0C51"/>
    <w:rsid w:val="002B634C"/>
    <w:rsid w:val="002B6B09"/>
    <w:rsid w:val="002D0EE1"/>
    <w:rsid w:val="002D335D"/>
    <w:rsid w:val="002D5D91"/>
    <w:rsid w:val="002F21E0"/>
    <w:rsid w:val="00313AC3"/>
    <w:rsid w:val="00324684"/>
    <w:rsid w:val="00327104"/>
    <w:rsid w:val="00332D78"/>
    <w:rsid w:val="00343557"/>
    <w:rsid w:val="0034766F"/>
    <w:rsid w:val="00365D75"/>
    <w:rsid w:val="0038254C"/>
    <w:rsid w:val="0038346E"/>
    <w:rsid w:val="00395B54"/>
    <w:rsid w:val="003A42D0"/>
    <w:rsid w:val="003B7024"/>
    <w:rsid w:val="003E3F32"/>
    <w:rsid w:val="003E4313"/>
    <w:rsid w:val="003F24E3"/>
    <w:rsid w:val="0040654E"/>
    <w:rsid w:val="00413DC8"/>
    <w:rsid w:val="00433C1E"/>
    <w:rsid w:val="00440EB9"/>
    <w:rsid w:val="00452D5F"/>
    <w:rsid w:val="004642EB"/>
    <w:rsid w:val="004656B2"/>
    <w:rsid w:val="004720EE"/>
    <w:rsid w:val="004751E6"/>
    <w:rsid w:val="00476811"/>
    <w:rsid w:val="00481CF7"/>
    <w:rsid w:val="004834D2"/>
    <w:rsid w:val="004A0657"/>
    <w:rsid w:val="004B35D3"/>
    <w:rsid w:val="004C16CA"/>
    <w:rsid w:val="004E2087"/>
    <w:rsid w:val="004E37FF"/>
    <w:rsid w:val="004E3A57"/>
    <w:rsid w:val="004E75D6"/>
    <w:rsid w:val="004F5022"/>
    <w:rsid w:val="005037D7"/>
    <w:rsid w:val="005046F3"/>
    <w:rsid w:val="00505282"/>
    <w:rsid w:val="005156A9"/>
    <w:rsid w:val="0052662F"/>
    <w:rsid w:val="00533642"/>
    <w:rsid w:val="0053734F"/>
    <w:rsid w:val="00537416"/>
    <w:rsid w:val="00540623"/>
    <w:rsid w:val="0056166D"/>
    <w:rsid w:val="0056520A"/>
    <w:rsid w:val="00566648"/>
    <w:rsid w:val="0059136A"/>
    <w:rsid w:val="00592302"/>
    <w:rsid w:val="005A09D4"/>
    <w:rsid w:val="005A5593"/>
    <w:rsid w:val="005A6C83"/>
    <w:rsid w:val="005B4308"/>
    <w:rsid w:val="005B4E57"/>
    <w:rsid w:val="005C536D"/>
    <w:rsid w:val="005C7D62"/>
    <w:rsid w:val="005E26BE"/>
    <w:rsid w:val="0060460B"/>
    <w:rsid w:val="00631A13"/>
    <w:rsid w:val="00632D2F"/>
    <w:rsid w:val="00652EC8"/>
    <w:rsid w:val="006530B5"/>
    <w:rsid w:val="00682019"/>
    <w:rsid w:val="006A1F8E"/>
    <w:rsid w:val="006A547F"/>
    <w:rsid w:val="006B6C2F"/>
    <w:rsid w:val="0070273A"/>
    <w:rsid w:val="00711319"/>
    <w:rsid w:val="00711F9A"/>
    <w:rsid w:val="00714568"/>
    <w:rsid w:val="007256C4"/>
    <w:rsid w:val="007305AE"/>
    <w:rsid w:val="00740BA6"/>
    <w:rsid w:val="0074459B"/>
    <w:rsid w:val="0074614B"/>
    <w:rsid w:val="00750B2D"/>
    <w:rsid w:val="00752DF1"/>
    <w:rsid w:val="00762C36"/>
    <w:rsid w:val="00780D0C"/>
    <w:rsid w:val="00787349"/>
    <w:rsid w:val="00793B05"/>
    <w:rsid w:val="0079502C"/>
    <w:rsid w:val="007A7767"/>
    <w:rsid w:val="007A7CF1"/>
    <w:rsid w:val="007E5372"/>
    <w:rsid w:val="008056C7"/>
    <w:rsid w:val="00806778"/>
    <w:rsid w:val="00811E31"/>
    <w:rsid w:val="00812E65"/>
    <w:rsid w:val="00820FF1"/>
    <w:rsid w:val="008225DF"/>
    <w:rsid w:val="00824BA0"/>
    <w:rsid w:val="00835ADF"/>
    <w:rsid w:val="0084713F"/>
    <w:rsid w:val="00847DC7"/>
    <w:rsid w:val="0085003F"/>
    <w:rsid w:val="00861173"/>
    <w:rsid w:val="008632A5"/>
    <w:rsid w:val="00881C79"/>
    <w:rsid w:val="00893E75"/>
    <w:rsid w:val="00896E7D"/>
    <w:rsid w:val="008A23DA"/>
    <w:rsid w:val="008A3896"/>
    <w:rsid w:val="008A74E5"/>
    <w:rsid w:val="008B3DF7"/>
    <w:rsid w:val="008B76E0"/>
    <w:rsid w:val="008D091B"/>
    <w:rsid w:val="008D3A52"/>
    <w:rsid w:val="008E4D99"/>
    <w:rsid w:val="00903192"/>
    <w:rsid w:val="00905621"/>
    <w:rsid w:val="00907CBD"/>
    <w:rsid w:val="00913D13"/>
    <w:rsid w:val="0091440F"/>
    <w:rsid w:val="009222E5"/>
    <w:rsid w:val="009351FE"/>
    <w:rsid w:val="00937BFC"/>
    <w:rsid w:val="00945E38"/>
    <w:rsid w:val="009461B6"/>
    <w:rsid w:val="00947F4D"/>
    <w:rsid w:val="0095097D"/>
    <w:rsid w:val="00950DF5"/>
    <w:rsid w:val="00960F9C"/>
    <w:rsid w:val="009637C9"/>
    <w:rsid w:val="0096400D"/>
    <w:rsid w:val="00967AB1"/>
    <w:rsid w:val="00970080"/>
    <w:rsid w:val="00992CFD"/>
    <w:rsid w:val="009A0C9C"/>
    <w:rsid w:val="009A4B57"/>
    <w:rsid w:val="009A5366"/>
    <w:rsid w:val="009A657D"/>
    <w:rsid w:val="009B3420"/>
    <w:rsid w:val="009C5947"/>
    <w:rsid w:val="009D1C47"/>
    <w:rsid w:val="009D4A18"/>
    <w:rsid w:val="009E7891"/>
    <w:rsid w:val="009F0002"/>
    <w:rsid w:val="009F633B"/>
    <w:rsid w:val="00A16C1E"/>
    <w:rsid w:val="00A25A78"/>
    <w:rsid w:val="00A335F4"/>
    <w:rsid w:val="00A50699"/>
    <w:rsid w:val="00A5429C"/>
    <w:rsid w:val="00A6231B"/>
    <w:rsid w:val="00A86DA5"/>
    <w:rsid w:val="00A872C3"/>
    <w:rsid w:val="00AA24C7"/>
    <w:rsid w:val="00AB72C0"/>
    <w:rsid w:val="00AB7D45"/>
    <w:rsid w:val="00AC56AC"/>
    <w:rsid w:val="00AD7A0A"/>
    <w:rsid w:val="00AE5828"/>
    <w:rsid w:val="00AF7974"/>
    <w:rsid w:val="00B1707F"/>
    <w:rsid w:val="00B17854"/>
    <w:rsid w:val="00B22EDA"/>
    <w:rsid w:val="00B52B03"/>
    <w:rsid w:val="00B537F1"/>
    <w:rsid w:val="00B61C73"/>
    <w:rsid w:val="00B63A38"/>
    <w:rsid w:val="00B70B82"/>
    <w:rsid w:val="00B74644"/>
    <w:rsid w:val="00B82556"/>
    <w:rsid w:val="00B86082"/>
    <w:rsid w:val="00B8785F"/>
    <w:rsid w:val="00B91821"/>
    <w:rsid w:val="00BA3DE3"/>
    <w:rsid w:val="00BA6FCA"/>
    <w:rsid w:val="00BB629E"/>
    <w:rsid w:val="00BB742B"/>
    <w:rsid w:val="00BC15B3"/>
    <w:rsid w:val="00BD226D"/>
    <w:rsid w:val="00BE66B2"/>
    <w:rsid w:val="00C07C62"/>
    <w:rsid w:val="00C121E4"/>
    <w:rsid w:val="00C1348D"/>
    <w:rsid w:val="00C13933"/>
    <w:rsid w:val="00C211E8"/>
    <w:rsid w:val="00C27228"/>
    <w:rsid w:val="00C34876"/>
    <w:rsid w:val="00C420C9"/>
    <w:rsid w:val="00C45E63"/>
    <w:rsid w:val="00C46302"/>
    <w:rsid w:val="00C621FC"/>
    <w:rsid w:val="00C63C35"/>
    <w:rsid w:val="00C679BB"/>
    <w:rsid w:val="00C67A3A"/>
    <w:rsid w:val="00C73339"/>
    <w:rsid w:val="00C80914"/>
    <w:rsid w:val="00C83FA2"/>
    <w:rsid w:val="00C93165"/>
    <w:rsid w:val="00C963A3"/>
    <w:rsid w:val="00CA1863"/>
    <w:rsid w:val="00CA5E44"/>
    <w:rsid w:val="00CB491A"/>
    <w:rsid w:val="00CC0171"/>
    <w:rsid w:val="00CC7DF6"/>
    <w:rsid w:val="00CD2109"/>
    <w:rsid w:val="00CD59F8"/>
    <w:rsid w:val="00D0042B"/>
    <w:rsid w:val="00D2162B"/>
    <w:rsid w:val="00D24B3D"/>
    <w:rsid w:val="00D30D4D"/>
    <w:rsid w:val="00D326E7"/>
    <w:rsid w:val="00D50244"/>
    <w:rsid w:val="00D6398F"/>
    <w:rsid w:val="00D6474E"/>
    <w:rsid w:val="00D757C1"/>
    <w:rsid w:val="00D75DBD"/>
    <w:rsid w:val="00D845EC"/>
    <w:rsid w:val="00D8743C"/>
    <w:rsid w:val="00D9135B"/>
    <w:rsid w:val="00D94EEA"/>
    <w:rsid w:val="00D94F8D"/>
    <w:rsid w:val="00D95654"/>
    <w:rsid w:val="00DA28FC"/>
    <w:rsid w:val="00DA2D58"/>
    <w:rsid w:val="00DB5930"/>
    <w:rsid w:val="00DC33D7"/>
    <w:rsid w:val="00DC6366"/>
    <w:rsid w:val="00DD71DA"/>
    <w:rsid w:val="00DE4D83"/>
    <w:rsid w:val="00DF5A59"/>
    <w:rsid w:val="00E108D7"/>
    <w:rsid w:val="00E13D06"/>
    <w:rsid w:val="00E143DC"/>
    <w:rsid w:val="00E14A93"/>
    <w:rsid w:val="00E15CFA"/>
    <w:rsid w:val="00E17B85"/>
    <w:rsid w:val="00E17E8E"/>
    <w:rsid w:val="00E20F21"/>
    <w:rsid w:val="00E220BA"/>
    <w:rsid w:val="00E2260D"/>
    <w:rsid w:val="00E24875"/>
    <w:rsid w:val="00E337FA"/>
    <w:rsid w:val="00E539DD"/>
    <w:rsid w:val="00E53A57"/>
    <w:rsid w:val="00E53B82"/>
    <w:rsid w:val="00E639EE"/>
    <w:rsid w:val="00E70346"/>
    <w:rsid w:val="00E852BC"/>
    <w:rsid w:val="00E860AF"/>
    <w:rsid w:val="00E91786"/>
    <w:rsid w:val="00E929F1"/>
    <w:rsid w:val="00E96676"/>
    <w:rsid w:val="00E97568"/>
    <w:rsid w:val="00EA0A9F"/>
    <w:rsid w:val="00EA0EE8"/>
    <w:rsid w:val="00EA168C"/>
    <w:rsid w:val="00EA2F5D"/>
    <w:rsid w:val="00EA5665"/>
    <w:rsid w:val="00EB7AB0"/>
    <w:rsid w:val="00EC1AE6"/>
    <w:rsid w:val="00ED5C02"/>
    <w:rsid w:val="00EF2E1A"/>
    <w:rsid w:val="00F02636"/>
    <w:rsid w:val="00F07605"/>
    <w:rsid w:val="00F127E5"/>
    <w:rsid w:val="00F16AE4"/>
    <w:rsid w:val="00F21254"/>
    <w:rsid w:val="00F21B38"/>
    <w:rsid w:val="00F25976"/>
    <w:rsid w:val="00F27D48"/>
    <w:rsid w:val="00F3440C"/>
    <w:rsid w:val="00F40668"/>
    <w:rsid w:val="00F45303"/>
    <w:rsid w:val="00F47121"/>
    <w:rsid w:val="00F51313"/>
    <w:rsid w:val="00F671BD"/>
    <w:rsid w:val="00F76234"/>
    <w:rsid w:val="00F76AD8"/>
    <w:rsid w:val="00F83269"/>
    <w:rsid w:val="00F8511B"/>
    <w:rsid w:val="00FA73BB"/>
    <w:rsid w:val="00FB7673"/>
    <w:rsid w:val="00FB7D74"/>
    <w:rsid w:val="00FB7FE6"/>
    <w:rsid w:val="00FC0704"/>
    <w:rsid w:val="00FC4744"/>
    <w:rsid w:val="00FC6092"/>
    <w:rsid w:val="00FD05FF"/>
    <w:rsid w:val="00FE131D"/>
    <w:rsid w:val="00FF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C7F2"/>
  <w15:chartTrackingRefBased/>
  <w15:docId w15:val="{E03B14C1-11B2-4D36-9B4F-BFCD9AE4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E6"/>
    <w:pPr>
      <w:spacing w:after="0" w:line="240" w:lineRule="auto"/>
    </w:pPr>
  </w:style>
  <w:style w:type="paragraph" w:styleId="Heading1">
    <w:name w:val="heading 1"/>
    <w:basedOn w:val="Normal"/>
    <w:link w:val="Heading1Char"/>
    <w:uiPriority w:val="9"/>
    <w:qFormat/>
    <w:rsid w:val="00945E38"/>
    <w:pPr>
      <w:keepNext/>
      <w:outlineLvl w:val="0"/>
    </w:pPr>
    <w:rPr>
      <w:rFonts w:ascii="Arial Black" w:eastAsia="Times New Roman" w:hAnsi="Arial Black" w:cs="Calibri"/>
      <w:i/>
      <w:iCs/>
      <w:kern w:val="36"/>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E38"/>
    <w:rPr>
      <w:rFonts w:ascii="Arial Black" w:eastAsia="Times New Roman" w:hAnsi="Arial Black" w:cs="Calibri"/>
      <w:i/>
      <w:iCs/>
      <w:kern w:val="36"/>
      <w:sz w:val="24"/>
      <w:szCs w:val="24"/>
    </w:rPr>
  </w:style>
  <w:style w:type="character" w:styleId="Hyperlink">
    <w:name w:val="Hyperlink"/>
    <w:basedOn w:val="DefaultParagraphFont"/>
    <w:uiPriority w:val="99"/>
    <w:unhideWhenUsed/>
    <w:rsid w:val="00945E38"/>
    <w:rPr>
      <w:color w:val="0563C1" w:themeColor="hyperlink"/>
      <w:u w:val="single"/>
    </w:rPr>
  </w:style>
  <w:style w:type="paragraph" w:styleId="NormalWeb">
    <w:name w:val="Normal (Web)"/>
    <w:basedOn w:val="Normal"/>
    <w:uiPriority w:val="99"/>
    <w:unhideWhenUsed/>
    <w:rsid w:val="00945E38"/>
    <w:pPr>
      <w:spacing w:before="100" w:beforeAutospacing="1" w:after="100" w:afterAutospacing="1"/>
    </w:pPr>
    <w:rPr>
      <w:rFonts w:ascii="Calibri" w:hAnsi="Calibri" w:cs="Calibri"/>
    </w:rPr>
  </w:style>
  <w:style w:type="paragraph" w:styleId="PlainText">
    <w:name w:val="Plain Text"/>
    <w:basedOn w:val="Normal"/>
    <w:link w:val="PlainTextChar"/>
    <w:uiPriority w:val="99"/>
    <w:unhideWhenUsed/>
    <w:rsid w:val="00945E38"/>
    <w:rPr>
      <w:rFonts w:ascii="Courier New" w:hAnsi="Courier New" w:cs="Courier New"/>
      <w:sz w:val="20"/>
      <w:szCs w:val="20"/>
    </w:rPr>
  </w:style>
  <w:style w:type="character" w:customStyle="1" w:styleId="PlainTextChar">
    <w:name w:val="Plain Text Char"/>
    <w:basedOn w:val="DefaultParagraphFont"/>
    <w:link w:val="PlainText"/>
    <w:uiPriority w:val="99"/>
    <w:rsid w:val="00945E38"/>
    <w:rPr>
      <w:rFonts w:ascii="Courier New" w:hAnsi="Courier New" w:cs="Courier New"/>
      <w:sz w:val="20"/>
      <w:szCs w:val="20"/>
    </w:rPr>
  </w:style>
  <w:style w:type="character" w:styleId="FootnoteReference">
    <w:name w:val="footnote reference"/>
    <w:basedOn w:val="DefaultParagraphFont"/>
    <w:uiPriority w:val="99"/>
    <w:semiHidden/>
    <w:unhideWhenUsed/>
    <w:rsid w:val="00945E38"/>
    <w:rPr>
      <w:vertAlign w:val="superscript"/>
    </w:rPr>
  </w:style>
  <w:style w:type="table" w:styleId="TableGrid">
    <w:name w:val="Table Grid"/>
    <w:basedOn w:val="TableNormal"/>
    <w:uiPriority w:val="39"/>
    <w:rsid w:val="00945E3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BA6"/>
    <w:rPr>
      <w:sz w:val="16"/>
      <w:szCs w:val="16"/>
    </w:rPr>
  </w:style>
  <w:style w:type="paragraph" w:styleId="CommentText">
    <w:name w:val="annotation text"/>
    <w:basedOn w:val="Normal"/>
    <w:link w:val="CommentTextChar"/>
    <w:uiPriority w:val="99"/>
    <w:semiHidden/>
    <w:unhideWhenUsed/>
    <w:rsid w:val="00740BA6"/>
    <w:rPr>
      <w:sz w:val="20"/>
      <w:szCs w:val="20"/>
    </w:rPr>
  </w:style>
  <w:style w:type="character" w:customStyle="1" w:styleId="CommentTextChar">
    <w:name w:val="Comment Text Char"/>
    <w:basedOn w:val="DefaultParagraphFont"/>
    <w:link w:val="CommentText"/>
    <w:uiPriority w:val="99"/>
    <w:semiHidden/>
    <w:rsid w:val="00740BA6"/>
    <w:rPr>
      <w:sz w:val="20"/>
      <w:szCs w:val="20"/>
    </w:rPr>
  </w:style>
  <w:style w:type="paragraph" w:styleId="CommentSubject">
    <w:name w:val="annotation subject"/>
    <w:basedOn w:val="CommentText"/>
    <w:next w:val="CommentText"/>
    <w:link w:val="CommentSubjectChar"/>
    <w:uiPriority w:val="99"/>
    <w:semiHidden/>
    <w:unhideWhenUsed/>
    <w:rsid w:val="00740BA6"/>
    <w:rPr>
      <w:b/>
      <w:bCs/>
    </w:rPr>
  </w:style>
  <w:style w:type="character" w:customStyle="1" w:styleId="CommentSubjectChar">
    <w:name w:val="Comment Subject Char"/>
    <w:basedOn w:val="CommentTextChar"/>
    <w:link w:val="CommentSubject"/>
    <w:uiPriority w:val="99"/>
    <w:semiHidden/>
    <w:rsid w:val="00740BA6"/>
    <w:rPr>
      <w:b/>
      <w:bCs/>
      <w:sz w:val="20"/>
      <w:szCs w:val="20"/>
    </w:rPr>
  </w:style>
  <w:style w:type="paragraph" w:styleId="BalloonText">
    <w:name w:val="Balloon Text"/>
    <w:basedOn w:val="Normal"/>
    <w:link w:val="BalloonTextChar"/>
    <w:uiPriority w:val="99"/>
    <w:semiHidden/>
    <w:unhideWhenUsed/>
    <w:rsid w:val="00740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BA6"/>
    <w:rPr>
      <w:rFonts w:ascii="Segoe UI" w:hAnsi="Segoe UI" w:cs="Segoe UI"/>
      <w:sz w:val="18"/>
      <w:szCs w:val="18"/>
    </w:rPr>
  </w:style>
  <w:style w:type="character" w:styleId="UnresolvedMention">
    <w:name w:val="Unresolved Mention"/>
    <w:basedOn w:val="DefaultParagraphFont"/>
    <w:uiPriority w:val="99"/>
    <w:semiHidden/>
    <w:unhideWhenUsed/>
    <w:rsid w:val="008E4D99"/>
    <w:rPr>
      <w:color w:val="605E5C"/>
      <w:shd w:val="clear" w:color="auto" w:fill="E1DFDD"/>
    </w:rPr>
  </w:style>
  <w:style w:type="character" w:styleId="FollowedHyperlink">
    <w:name w:val="FollowedHyperlink"/>
    <w:basedOn w:val="DefaultParagraphFont"/>
    <w:uiPriority w:val="99"/>
    <w:semiHidden/>
    <w:unhideWhenUsed/>
    <w:rsid w:val="00F07605"/>
    <w:rPr>
      <w:color w:val="954F72" w:themeColor="followedHyperlink"/>
      <w:u w:val="single"/>
    </w:rPr>
  </w:style>
  <w:style w:type="paragraph" w:styleId="ListParagraph">
    <w:name w:val="List Paragraph"/>
    <w:basedOn w:val="Normal"/>
    <w:uiPriority w:val="34"/>
    <w:qFormat/>
    <w:rsid w:val="00AF7974"/>
    <w:pPr>
      <w:ind w:left="720"/>
      <w:contextualSpacing/>
    </w:pPr>
  </w:style>
  <w:style w:type="paragraph" w:customStyle="1" w:styleId="xxmsonormal">
    <w:name w:val="xxmsonormal"/>
    <w:basedOn w:val="Normal"/>
    <w:rsid w:val="00C1348D"/>
    <w:pPr>
      <w:spacing w:before="100" w:beforeAutospacing="1" w:after="100" w:afterAutospacing="1"/>
    </w:pPr>
    <w:rPr>
      <w:rFonts w:ascii="Calibri" w:hAnsi="Calibri" w:cs="Calibri"/>
    </w:rPr>
  </w:style>
  <w:style w:type="paragraph" w:customStyle="1" w:styleId="xmsonormal">
    <w:name w:val="xmsonormal"/>
    <w:basedOn w:val="Normal"/>
    <w:rsid w:val="00C1348D"/>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961503">
      <w:bodyDiv w:val="1"/>
      <w:marLeft w:val="0"/>
      <w:marRight w:val="0"/>
      <w:marTop w:val="0"/>
      <w:marBottom w:val="0"/>
      <w:divBdr>
        <w:top w:val="none" w:sz="0" w:space="0" w:color="auto"/>
        <w:left w:val="none" w:sz="0" w:space="0" w:color="auto"/>
        <w:bottom w:val="none" w:sz="0" w:space="0" w:color="auto"/>
        <w:right w:val="none" w:sz="0" w:space="0" w:color="auto"/>
      </w:divBdr>
    </w:div>
    <w:div w:id="515774580">
      <w:bodyDiv w:val="1"/>
      <w:marLeft w:val="0"/>
      <w:marRight w:val="0"/>
      <w:marTop w:val="0"/>
      <w:marBottom w:val="0"/>
      <w:divBdr>
        <w:top w:val="none" w:sz="0" w:space="0" w:color="auto"/>
        <w:left w:val="none" w:sz="0" w:space="0" w:color="auto"/>
        <w:bottom w:val="none" w:sz="0" w:space="0" w:color="auto"/>
        <w:right w:val="none" w:sz="0" w:space="0" w:color="auto"/>
      </w:divBdr>
    </w:div>
    <w:div w:id="531115424">
      <w:bodyDiv w:val="1"/>
      <w:marLeft w:val="0"/>
      <w:marRight w:val="0"/>
      <w:marTop w:val="0"/>
      <w:marBottom w:val="0"/>
      <w:divBdr>
        <w:top w:val="none" w:sz="0" w:space="0" w:color="auto"/>
        <w:left w:val="none" w:sz="0" w:space="0" w:color="auto"/>
        <w:bottom w:val="none" w:sz="0" w:space="0" w:color="auto"/>
        <w:right w:val="none" w:sz="0" w:space="0" w:color="auto"/>
      </w:divBdr>
    </w:div>
    <w:div w:id="602686581">
      <w:bodyDiv w:val="1"/>
      <w:marLeft w:val="0"/>
      <w:marRight w:val="0"/>
      <w:marTop w:val="0"/>
      <w:marBottom w:val="0"/>
      <w:divBdr>
        <w:top w:val="none" w:sz="0" w:space="0" w:color="auto"/>
        <w:left w:val="none" w:sz="0" w:space="0" w:color="auto"/>
        <w:bottom w:val="none" w:sz="0" w:space="0" w:color="auto"/>
        <w:right w:val="none" w:sz="0" w:space="0" w:color="auto"/>
      </w:divBdr>
    </w:div>
    <w:div w:id="1363435064">
      <w:bodyDiv w:val="1"/>
      <w:marLeft w:val="0"/>
      <w:marRight w:val="0"/>
      <w:marTop w:val="0"/>
      <w:marBottom w:val="0"/>
      <w:divBdr>
        <w:top w:val="none" w:sz="0" w:space="0" w:color="auto"/>
        <w:left w:val="none" w:sz="0" w:space="0" w:color="auto"/>
        <w:bottom w:val="none" w:sz="0" w:space="0" w:color="auto"/>
        <w:right w:val="none" w:sz="0" w:space="0" w:color="auto"/>
      </w:divBdr>
    </w:div>
    <w:div w:id="1490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SDGoldenOwl" TargetMode="External"/><Relationship Id="rId18" Type="http://schemas.openxmlformats.org/officeDocument/2006/relationships/hyperlink" Target="http://www.twitter.com/Nationw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nationwide.com/agricultural-teachers-named-top-educator-of-the-year/" TargetMode="External"/><Relationship Id="rId17" Type="http://schemas.openxmlformats.org/officeDocument/2006/relationships/hyperlink" Target="http://www.facebook.com/Nationwide" TargetMode="External"/><Relationship Id="rId2" Type="http://schemas.openxmlformats.org/officeDocument/2006/relationships/customXml" Target="../customXml/item2.xml"/><Relationship Id="rId16" Type="http://schemas.openxmlformats.org/officeDocument/2006/relationships/hyperlink" Target="http://www.nationwid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nationwide.com/golden-owl-award-finalists-named-2022/" TargetMode="External"/><Relationship Id="rId5" Type="http://schemas.openxmlformats.org/officeDocument/2006/relationships/styles" Target="styles.xml"/><Relationship Id="rId15" Type="http://schemas.openxmlformats.org/officeDocument/2006/relationships/hyperlink" Target="http://www.goldenowlaward.com" TargetMode="External"/><Relationship Id="rId10" Type="http://schemas.openxmlformats.org/officeDocument/2006/relationships/hyperlink" Target="mailto:gerri@sdffafoundation.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news.nationwide.com/brad-ligg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A6CB6A8B6704E8B2C4EB764A02310" ma:contentTypeVersion="16" ma:contentTypeDescription="Create a new document." ma:contentTypeScope="" ma:versionID="63c8783575c9f4fe199ed09372509f6c">
  <xsd:schema xmlns:xsd="http://www.w3.org/2001/XMLSchema" xmlns:xs="http://www.w3.org/2001/XMLSchema" xmlns:p="http://schemas.microsoft.com/office/2006/metadata/properties" xmlns:ns2="116ad280-e642-4b53-be58-d04b1b04ec51" xmlns:ns3="192cee1c-8aae-4efb-a1dc-56ced4c9dd02" targetNamespace="http://schemas.microsoft.com/office/2006/metadata/properties" ma:root="true" ma:fieldsID="feb8100da55be0073f058b461e9735a5" ns2:_="" ns3:_="">
    <xsd:import namespace="116ad280-e642-4b53-be58-d04b1b04ec51"/>
    <xsd:import namespace="192cee1c-8aae-4efb-a1dc-56ced4c9dd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280-e642-4b53-be58-d04b1b04e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b0a7d3-0568-4cb5-b861-555e3d311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2cee1c-8aae-4efb-a1dc-56ced4c9dd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d9abe5-a723-4183-8649-811a4c5dfd2b}" ma:internalName="TaxCatchAll" ma:showField="CatchAllData" ma:web="192cee1c-8aae-4efb-a1dc-56ced4c9dd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6ad280-e642-4b53-be58-d04b1b04ec51">
      <Terms xmlns="http://schemas.microsoft.com/office/infopath/2007/PartnerControls"/>
    </lcf76f155ced4ddcb4097134ff3c332f>
    <TaxCatchAll xmlns="192cee1c-8aae-4efb-a1dc-56ced4c9dd02" xsi:nil="true"/>
  </documentManagement>
</p:properties>
</file>

<file path=customXml/itemProps1.xml><?xml version="1.0" encoding="utf-8"?>
<ds:datastoreItem xmlns:ds="http://schemas.openxmlformats.org/officeDocument/2006/customXml" ds:itemID="{EB4983C2-4FA1-45FE-8E64-F518B4085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ad280-e642-4b53-be58-d04b1b04ec51"/>
    <ds:schemaRef ds:uri="192cee1c-8aae-4efb-a1dc-56ced4c9d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8C39D-9D39-45C5-95C8-72C44AEC2D57}">
  <ds:schemaRefs>
    <ds:schemaRef ds:uri="http://schemas.microsoft.com/sharepoint/v3/contenttype/forms"/>
  </ds:schemaRefs>
</ds:datastoreItem>
</file>

<file path=customXml/itemProps3.xml><?xml version="1.0" encoding="utf-8"?>
<ds:datastoreItem xmlns:ds="http://schemas.openxmlformats.org/officeDocument/2006/customXml" ds:itemID="{77847630-E0E9-478D-A2B7-3AB1F390676A}">
  <ds:schemaRefs>
    <ds:schemaRef ds:uri="http://schemas.microsoft.com/office/2006/metadata/properties"/>
    <ds:schemaRef ds:uri="http://schemas.microsoft.com/office/infopath/2007/PartnerControls"/>
    <ds:schemaRef ds:uri="116ad280-e642-4b53-be58-d04b1b04ec51"/>
    <ds:schemaRef ds:uri="192cee1c-8aae-4efb-a1dc-56ced4c9dd0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Nationwide</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Shippy, Graham</dc:creator>
  <cp:keywords/>
  <dc:description/>
  <cp:lastModifiedBy>Gerri Eide</cp:lastModifiedBy>
  <cp:revision>6</cp:revision>
  <dcterms:created xsi:type="dcterms:W3CDTF">2022-10-03T22:15:00Z</dcterms:created>
  <dcterms:modified xsi:type="dcterms:W3CDTF">2022-10-04T15:06:00Z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0x010100070A6CB6A8B6704E8B2C4EB764A02310</vt:lpwstr>
  </property>
</Properties>
</file>